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МІНІСТЕРСТВО ОСВІТИ І НАУКИ УКРАЇНИ</w:t>
      </w: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Національний авіаційний університет</w:t>
      </w: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КОЛЕКТИВН</w:t>
      </w:r>
      <w:r w:rsidR="00A223C2">
        <w:rPr>
          <w:rFonts w:ascii="Times New Roman" w:hAnsi="Times New Roman" w:cs="Times New Roman"/>
          <w:sz w:val="32"/>
          <w:szCs w:val="32"/>
          <w:lang w:val="uk-UA"/>
        </w:rPr>
        <w:t>ИЙ</w:t>
      </w:r>
      <w:r w:rsidRPr="0014686B">
        <w:rPr>
          <w:rFonts w:ascii="Times New Roman" w:hAnsi="Times New Roman" w:cs="Times New Roman"/>
          <w:sz w:val="32"/>
          <w:szCs w:val="32"/>
          <w:lang w:val="uk-UA"/>
        </w:rPr>
        <w:t xml:space="preserve"> ДОГОВ</w:t>
      </w:r>
      <w:r w:rsidR="00A223C2">
        <w:rPr>
          <w:rFonts w:ascii="Times New Roman" w:hAnsi="Times New Roman" w:cs="Times New Roman"/>
          <w:sz w:val="32"/>
          <w:szCs w:val="32"/>
          <w:lang w:val="uk-UA"/>
        </w:rPr>
        <w:t>ІР</w:t>
      </w: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на 2020–2022 роки</w:t>
      </w: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СХВАЛЕНО</w:t>
      </w: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Конференцією трудового колективу університету</w:t>
      </w:r>
    </w:p>
    <w:p w:rsidR="00DA78C8" w:rsidRPr="0014686B" w:rsidRDefault="00DA78C8" w:rsidP="00DA78C8">
      <w:pPr>
        <w:jc w:val="center"/>
        <w:rPr>
          <w:rFonts w:ascii="Times New Roman" w:hAnsi="Times New Roman" w:cs="Times New Roman"/>
          <w:sz w:val="32"/>
          <w:szCs w:val="32"/>
          <w:lang w:val="uk-UA"/>
        </w:rPr>
      </w:pPr>
      <w:r w:rsidRPr="0014686B">
        <w:rPr>
          <w:rFonts w:ascii="Times New Roman" w:hAnsi="Times New Roman" w:cs="Times New Roman"/>
          <w:sz w:val="32"/>
          <w:szCs w:val="32"/>
          <w:lang w:val="uk-UA"/>
        </w:rPr>
        <w:t>14 січня 2020 року</w:t>
      </w: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32"/>
          <w:szCs w:val="32"/>
          <w:lang w:val="uk-UA"/>
        </w:rPr>
      </w:pPr>
    </w:p>
    <w:p w:rsidR="00DA78C8" w:rsidRPr="0014686B" w:rsidRDefault="00DA78C8" w:rsidP="00DA78C8">
      <w:pPr>
        <w:jc w:val="center"/>
        <w:rPr>
          <w:rFonts w:ascii="Times New Roman" w:hAnsi="Times New Roman" w:cs="Times New Roman"/>
          <w:sz w:val="21"/>
          <w:szCs w:val="21"/>
          <w:lang w:val="uk-UA"/>
        </w:rPr>
      </w:pPr>
      <w:r w:rsidRPr="0014686B">
        <w:rPr>
          <w:rFonts w:ascii="Times New Roman" w:hAnsi="Times New Roman" w:cs="Times New Roman"/>
          <w:lang w:val="uk-UA"/>
        </w:rPr>
        <w:t>Київ 2020</w:t>
      </w:r>
    </w:p>
    <w:p w:rsidR="00DA78C8" w:rsidRPr="0014686B" w:rsidRDefault="00DA78C8">
      <w:pPr>
        <w:rPr>
          <w:rFonts w:ascii="Times New Roman" w:hAnsi="Times New Roman" w:cs="Times New Roman"/>
          <w:sz w:val="21"/>
          <w:szCs w:val="21"/>
          <w:lang w:val="uk-UA"/>
        </w:rPr>
      </w:pPr>
      <w:r w:rsidRPr="0014686B">
        <w:rPr>
          <w:rFonts w:ascii="Times New Roman" w:hAnsi="Times New Roman" w:cs="Times New Roman"/>
          <w:lang w:val="uk-UA"/>
        </w:rPr>
        <w:br w:type="page"/>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 xml:space="preserve">1. </w:t>
      </w:r>
      <w:r w:rsidRPr="0014686B">
        <w:rPr>
          <w:rFonts w:ascii="Times New Roman" w:hAnsi="Times New Roman" w:cs="Times New Roman"/>
          <w:lang w:val="uk-UA"/>
        </w:rPr>
        <w:tab/>
        <w:t>ЗАГАЛЬНІ ПОЛОЖЕННЯ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1.1.</w:t>
      </w:r>
      <w:r w:rsidRPr="0014686B">
        <w:rPr>
          <w:rFonts w:ascii="Times New Roman" w:hAnsi="Times New Roman" w:cs="Times New Roman"/>
          <w:lang w:val="uk-UA"/>
        </w:rPr>
        <w:tab/>
        <w:t>Цей Колективний договір є локальним нормативним актом, який регулює виробничі, трудові й соціально-економічні відносини між Адміністрацією і трудовим колективом Національного авіаційного університету та сприяє посиленню мотивації продуктивної праці та навчання на основі узгодження інтересів Сторін.</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1.2.</w:t>
      </w:r>
      <w:r w:rsidRPr="0014686B">
        <w:rPr>
          <w:rFonts w:ascii="Times New Roman" w:hAnsi="Times New Roman" w:cs="Times New Roman"/>
          <w:lang w:val="uk-UA"/>
        </w:rPr>
        <w:tab/>
        <w:t xml:space="preserve">Сторонами цього Колективного договору (надалі іменується Колдоговір) є: адміністрація Національного авіаційного університету в особі ректора Ісаєнка Володимира Миколайовича (надалі — Адміністрація), трудовий колектив, який представляють Первинна профспілкова організація Національного авіаційного університету в особі голови </w:t>
      </w:r>
      <w:proofErr w:type="spellStart"/>
      <w:r w:rsidRPr="0014686B">
        <w:rPr>
          <w:rFonts w:ascii="Times New Roman" w:hAnsi="Times New Roman" w:cs="Times New Roman"/>
          <w:lang w:val="uk-UA"/>
        </w:rPr>
        <w:t>Гребеннікова</w:t>
      </w:r>
      <w:proofErr w:type="spellEnd"/>
      <w:r w:rsidRPr="0014686B">
        <w:rPr>
          <w:rFonts w:ascii="Times New Roman" w:hAnsi="Times New Roman" w:cs="Times New Roman"/>
          <w:lang w:val="uk-UA"/>
        </w:rPr>
        <w:t xml:space="preserve"> Володимира Миколайовича, Первинна профспілкова організація Національного авіаційного університету Всеукраїнської профспілки працівників наземного, водного та авіаційного транспорту в особі голови </w:t>
      </w:r>
      <w:proofErr w:type="spellStart"/>
      <w:r w:rsidRPr="0014686B">
        <w:rPr>
          <w:rFonts w:ascii="Times New Roman" w:hAnsi="Times New Roman" w:cs="Times New Roman"/>
          <w:lang w:val="uk-UA"/>
        </w:rPr>
        <w:t>Чепіженка</w:t>
      </w:r>
      <w:proofErr w:type="spellEnd"/>
      <w:r w:rsidRPr="0014686B">
        <w:rPr>
          <w:rFonts w:ascii="Times New Roman" w:hAnsi="Times New Roman" w:cs="Times New Roman"/>
          <w:lang w:val="uk-UA"/>
        </w:rPr>
        <w:t xml:space="preserve"> Валерія Івановича та студентський колектив, який представляє Первинна профспілкова організація студентів та аспірантів Національного авіаційного університету в особі голови </w:t>
      </w:r>
      <w:proofErr w:type="spellStart"/>
      <w:r w:rsidRPr="0014686B">
        <w:rPr>
          <w:rFonts w:ascii="Times New Roman" w:hAnsi="Times New Roman" w:cs="Times New Roman"/>
          <w:lang w:val="uk-UA"/>
        </w:rPr>
        <w:t>Телька</w:t>
      </w:r>
      <w:proofErr w:type="spellEnd"/>
      <w:r w:rsidRPr="0014686B">
        <w:rPr>
          <w:rFonts w:ascii="Times New Roman" w:hAnsi="Times New Roman" w:cs="Times New Roman"/>
          <w:lang w:val="uk-UA"/>
        </w:rPr>
        <w:t xml:space="preserve"> Артема Віталійовича (надалі — Профспілки).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1.3.</w:t>
      </w:r>
      <w:r w:rsidRPr="0014686B">
        <w:rPr>
          <w:rFonts w:ascii="Times New Roman" w:hAnsi="Times New Roman" w:cs="Times New Roman"/>
          <w:lang w:val="uk-UA"/>
        </w:rPr>
        <w:tab/>
        <w:t xml:space="preserve">Колективний договір укладений на підставі Кодексу законів про працю України, Бюджетного кодексу України, законів України «Про </w:t>
      </w:r>
      <w:r w:rsidR="0030782D">
        <w:rPr>
          <w:rFonts w:ascii="Times New Roman" w:hAnsi="Times New Roman" w:cs="Times New Roman"/>
          <w:lang w:val="uk-UA"/>
        </w:rPr>
        <w:t>к</w:t>
      </w:r>
      <w:r w:rsidRPr="0014686B">
        <w:rPr>
          <w:rFonts w:ascii="Times New Roman" w:hAnsi="Times New Roman" w:cs="Times New Roman"/>
          <w:lang w:val="uk-UA"/>
        </w:rPr>
        <w:t xml:space="preserve">олективні договори та угоди», «Про вищу освіту», «Про освіту», «Про наукову і науково-технічну діяльність», «Про оплату праці», «Про охорону праці», «Про відпустки», «Про соціальний діалог в Україні», «Про професійні спілки, їх права та гарантії діяльності», Галузевої угоди між Міністерством освіти і науки України та ЦК Профспілки працівників освіти і науки України на 2016–2020 рр. та інших нормативно-правових актів.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1.4. Положення цього Колдоговору поширюються на всіх працівників Національного авіаційного університету і є обов’язковими як для Адміністрації, так і для кожного члена трудового колективу незалежно від того, чи є вони членами профспілки. Дія </w:t>
      </w:r>
      <w:r w:rsidR="0030782D">
        <w:rPr>
          <w:rFonts w:ascii="Times New Roman" w:hAnsi="Times New Roman" w:cs="Times New Roman"/>
          <w:lang w:val="uk-UA"/>
        </w:rPr>
        <w:t>К</w:t>
      </w:r>
      <w:r w:rsidRPr="0014686B">
        <w:rPr>
          <w:rFonts w:ascii="Times New Roman" w:hAnsi="Times New Roman" w:cs="Times New Roman"/>
          <w:lang w:val="uk-UA"/>
        </w:rPr>
        <w:t>олдоговору не поширюється на осіб, які працюють в університеті за договорами цивільно-правового характеру.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1.5. Сторони підтверджують обов’язковість виконання умов цього Колдоговору і реальність забезпечення взятих на себе зобов’язань з урахуванням фінансового стану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1.6. Жодна зі Сторін, яка підписала Колдоговір, не може в односторонньому порядку припинити виконання його положень.</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1.7. Колдоговір набуває чинності з дня його підписання уповноваженими представниками Сторін.</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1.8. Строк чинності Колдоговору — до 31 грудня 2022 року, або доти, поки Сторони не укладуть новий Колдоговір.</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1.9. Колдоговір підлягає реєстрації в Управлінні праці і соціального захисту населення Солом’янської районної в м. Києві державної адміністрації.</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1.10. Особливі питання чинності Колдоговору: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у разі реорганізації Національного авіаційного університету цей Колдоговір зберігає свою чинність протягом строку, на який його укладено, або може бути переглянутий за згодою Сторін;</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у разі зміни персонального складу Адміністрації чинність Колдоговору зберігається, але не більш як один рік, протягом якого Сторони зобов’язані розпочати переговори про укладення нового чи зміну або доповнення цього Колдоговору;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w:t>
      </w:r>
      <w:r w:rsidRPr="0014686B">
        <w:rPr>
          <w:rFonts w:ascii="Times New Roman" w:hAnsi="Times New Roman" w:cs="Times New Roman"/>
          <w:lang w:val="uk-UA"/>
        </w:rPr>
        <w:tab/>
        <w:t>у разі ліквідації Національного авіаційного університету цей Колдоговір діє протягом усього строку проведення ліквідації.</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1.11.</w:t>
      </w:r>
      <w:r w:rsidRPr="0014686B">
        <w:rPr>
          <w:rFonts w:ascii="Times New Roman" w:hAnsi="Times New Roman" w:cs="Times New Roman"/>
          <w:lang w:val="uk-UA"/>
        </w:rPr>
        <w:tab/>
        <w:t>Адміністрація визнає Профспілки НАУ повноважними представниками трудового колективу в переговорах з питань регулювання трудових відносин, норм та оплати праці.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1.12. Усі працівники, зокрема й щойно прийняті на роботу до Університету, повинні бути ознайомлені Адміністрацією з Колдоговором. Колдоговір, після його реєстрації в Солом’янській районній державній адміністрації має бути розміщений у двотижневий строк на сайті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1.13. Положення Колдоговору мають пріоритет перед іншими локальними актами Університету. Накази, розпорядження та інші локальні акти Університету не повинні суперечити положенням цього Колдоговору, а за наявності такого мають бути приведені у відповідність до нього.</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 ОРГАНІЗАЦІЯ ДІЯЛЬНОСТІ ТА ПРАЦІ, ЗМІНИ В ОРГАНІЗАЦІЇ ДІЯЛЬНОСТІ ТА ПРАЦІ, ЗАБЕЗПЕЧЕННЯ ПРОДУКТИВНОЇ ЗАЙНЯТОСТІ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 Управління Університетом та його підрозділами є виключним правом Адміністрації. Управління Університетом та його підрозділами здійснюється за принципом єдиноначальності з урахуванням колективних рішень, напрацьованих радами, зборами, конференціями тощо. Профспілки беруть участь в обговоренні питань щодо управління Університетом у випадках, передбачених чинним законодавством України.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2.2. Управління Національним авіаційним університетом та його підрозділами здійснюється </w:t>
      </w:r>
      <w:proofErr w:type="spellStart"/>
      <w:r w:rsidRPr="0014686B">
        <w:rPr>
          <w:rFonts w:ascii="Times New Roman" w:hAnsi="Times New Roman" w:cs="Times New Roman"/>
          <w:lang w:val="uk-UA"/>
        </w:rPr>
        <w:t>неперервно</w:t>
      </w:r>
      <w:proofErr w:type="spellEnd"/>
      <w:r w:rsidRPr="0014686B">
        <w:rPr>
          <w:rFonts w:ascii="Times New Roman" w:hAnsi="Times New Roman" w:cs="Times New Roman"/>
          <w:lang w:val="uk-UA"/>
        </w:rPr>
        <w:t xml:space="preserve"> шляхом розроблення та впровадження програмних дій, наказів, планів, указівок, розпоряджень тощо з контролем їхнього виконання.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2.3. Адміністрація забезпечує ефективну діяльність і розвиток Університету, належні організаційні, матеріально-технічні та соціально-побутові умови працівників, виходячи із фактичних обсягів бюджетного фінансування відповідно до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2.4. Розроблення комплексних та окремих планів проведення заходів як загалом в Університеті, так і в кожному його підрозділі зокрема здійснюється Адміністрацією відповідно до директивних державних документів, концепції розвитку університету з урахуванням пропозицій колективів підрозділів та студентів.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2.5. Склад колективу Національного авіаційного університету формується шляхом укладання трудових договорів згідно з чинним трудовим законодавством, </w:t>
      </w:r>
      <w:proofErr w:type="spellStart"/>
      <w:r w:rsidRPr="0014686B">
        <w:rPr>
          <w:rFonts w:ascii="Times New Roman" w:hAnsi="Times New Roman" w:cs="Times New Roman"/>
          <w:lang w:val="uk-UA"/>
        </w:rPr>
        <w:t>законодавством</w:t>
      </w:r>
      <w:proofErr w:type="spellEnd"/>
      <w:r w:rsidRPr="0014686B">
        <w:rPr>
          <w:rFonts w:ascii="Times New Roman" w:hAnsi="Times New Roman" w:cs="Times New Roman"/>
          <w:lang w:val="uk-UA"/>
        </w:rPr>
        <w:t xml:space="preserve"> про освіту, нормативними актами Міністерства освіти і науки України, а також Статутом, положеннями і наказами ректора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2.6. Робочий час педагогічних і науково-педагогічних працівників регламентується кількістю годин навчальної, методичної, наукової й організаційної роботи, передбачених законами України, підзаконними нормативно-правовими актами та індивідуальним планом.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2.7. Інформаційне забезпечення управління здійснюється шляхом усних та письмових розпоряджень, доведення до відома колективу планових завдань через інформаційні мережі, газету «Авіатор» та журнал «Авіатор України».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2.8. Будь-яким трудовим договором (контрактом), укладеним ректором із працівником, не може погіршуватися становище працівника згідно із чинним законодавством України про працю.</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2.9. Адміністрація зобов’язана передбачити в трудовому договорі (контракті) або розробити і затвердити у формі посадової інструкції для кожного працівника його функціональні обов’язки, ознайомити працівника з ними та вимагати належного виконання працівником його службових обов’язків.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У посадових інструкціях працівників, які мають доступ до обробки й захисту персональних даних, визначаються обов’язки щодо виконання положень Закону України «Про захист персональних даних» та Положення про порядок обробки та захисту персональних даних у базах персональних даних Національного авіаційного університету та його відокремлених структурних підрозділах.</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2.10. Кожний працівник зобов’язаний сумлінно виконувати свої обов’язки, дотримуватися дисципліни праці, своєчасно і точно виконувати розпорядження Адміністрації та вповноважених нею осіб, дотримуватися трудової дисципліни, вимог нормативних актів, дбайливо ставитися до майна Національного авіаційного університету.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2.11. Усі працівники Національного авіаційного університету зобов’язані дотримуватися режиму використання інформації з обмеженим доступом, яка стала їм відома під час виконання їх трудових обов’язків.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2.12. Адміністрація та Профспілки університету здійснюють заходи із забезпечення громадського порядку на території Університету та вдосконалення системи перепускного режиму в навчальних корпусах.</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2.13. У разі реорганізації підрозділу, скорочення чисельності чи штату працівників Адміністрація не пізніше як за два місяці персонально письмово попереджає своїх працівників про наступне звільнення та водночас пропонує іншу роботу за фахом, а у разі неможливості цього або у разі відмови працівника від запропонованої йому роботи останній працевлаштовується самостійно. Чисельність науково-педагогічних працівників розраховується, виходячи із чисельності студентів, аспірантів, слухачів згідно з вимогами чинного законодавства України.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2.14. Припинення трудових відносин (розірвання трудового договору) здійснюється з ініціативи працівника або Адміністрації в порядку, передбаченому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2.15. Сторони домовилися, що внесення змін в організацію та умови праці (реорганізація, перепрофілювання тощо) буде здійснюватися за погодженням із Профспілками й своєчасним інформуванням працівників до введення їх у дію.</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2.16. З метою створення сприятливих умов для святкування Нового року, Різдва Христового, травневих свят, зменшення робочих контактів працівників і студентів під час можливих епідемій, заощадження енергоресурсів у складних соціально-економічних умовах та раціонального використання фонду оплати праці надати працівникам і особам, які навчаються в Національному авіаційному університеті, такі відпустки і канікули: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для працівників: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період зимового відпочинку встановлюється відповідно до зимових канікул здобувачів вищої освіти за графіком навчального процесу, затвердженого на поточний навчальний рік;</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період весняного відпочинку встановлюється згідно з можливостями внесення змін до графіку навчального процесу з перенесенням навчання на вільні від занять дні згідно з окремим графіком;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для здобувачів вищої освіти: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період зимового відпочинку відповідає періоду зимових канікул, установлених та затверджених на поточний рік графіком навчального процесу за відповідними освітніми ступенями;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w:t>
      </w:r>
      <w:r w:rsidRPr="0014686B">
        <w:rPr>
          <w:rFonts w:ascii="Times New Roman" w:hAnsi="Times New Roman" w:cs="Times New Roman"/>
          <w:lang w:val="uk-UA"/>
        </w:rPr>
        <w:tab/>
        <w:t>період весняного відпочинку встановлюється згідно з можливостями внесення змін до графіку навчального процесу з перенесенням навчання на вільні від занять дні згідно з розкладом.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Здійснювати у встановленому порядку перенесення робочих (навчальних) днів на інші дні у разі погіршення соціально-економічної ситуації та рекомендацій органів місцевої влади або центральних органів виконавчої влади.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2.17. Сфера застосування контрактної форми трудового договору визначається чинним законодавством України, зокрема законами України «Про освіту», «Про вищу освіту».</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 ОПЛАТА ПРАЦІ, ВСТАНОВЛЕННЯ ФОРМИ, СИСТЕМИ, РОЗМІРІВ ЗАРОБІТНОЇ ПЛАТИ ТА ІНШИХ ВИДІВ ТРУДОВИХ ВИПЛАТ, КОМПЕНСАЦІЙНІ ВИПЛАТИ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 Основна заробітна плата працівників Національного авіаційного університету встановлюється у вигляді конкретного розміру посадового окладу (ставки заробітної плати) відповідно до схеми тарифних розрядів працівників вищих закладів освіти III–IV рівнів акредитації згідно з вимогами, встановленими чинним законодавством. Оплата праці працівників може здійснюватися за погодинною системою (формою) оплатою праці згідно з вимогами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Додаткова заробітна плата встановлюється у вигляді доплат і надбавок до посадових окладів, передбачених чинним законодавством, з урахуванням особистого внеску в загальні результати роботи кожного працівника окремо у межах наявних коштів на оплату праці. Крім того, додаткова заробітна плата включає такий вид виплат, як преміювання, порядок якого затверджений окремим положенням.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3.2. Фонд оплати праці формується, виходячи з розрахунку чисельності працівників, посадових окладів працівників, коштів на виплату доплат і надбавок до посадових окладів, коштів на виплату педагогічним і науково-педагогічним працівникам, допомоги на оздоровлення у розмірі місячного посадового окладу в разі надання щорічної відпустки та інших виплат, передбачених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3.3. Регулювання оплати праці, забезпечення прав працівників на оплату праці та захист їхніх інтересів визначається Кодексом законів про працю, Законом України «Про оплату праці», іншими нормативними актами. Розмір заробітної плати залежить від складності та умов виконуваної роботи, професійних та ділових якостей працівника, досягнутих у процесі трудової діяльності результатів.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3.4. Працівникам, які залучаються до виконання обов’язків, </w:t>
      </w:r>
      <w:proofErr w:type="spellStart"/>
      <w:r w:rsidRPr="0014686B">
        <w:rPr>
          <w:rFonts w:ascii="Times New Roman" w:hAnsi="Times New Roman" w:cs="Times New Roman"/>
          <w:lang w:val="uk-UA"/>
        </w:rPr>
        <w:t>предбачених</w:t>
      </w:r>
      <w:proofErr w:type="spellEnd"/>
      <w:r w:rsidRPr="0014686B">
        <w:rPr>
          <w:rFonts w:ascii="Times New Roman" w:hAnsi="Times New Roman" w:cs="Times New Roman"/>
          <w:lang w:val="uk-UA"/>
        </w:rPr>
        <w:t xml:space="preserve"> законами України «Про військовий обов’язок і військову службу», «Про альтернативну (невійськову) службу», «Про мобілізаційну підготовку та мобілізацію», надаються гарантії та пільги відповідно до цих законів.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3.5. Розмір мінімальної заробітної плати не може бути нижчим від розміру, встановленого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3.6. Джерелом формування фонду оплати праці є кошти загального та спеціального фонду Державного бюджету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3.7. Оплата праці працівників Університету має здійснюватися в першочерговому порядку. Адміністрація та Профспілка зобов’язуються вживати всіх можливих заходів щодо своєчасної виплати заробітної плати працівникам.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3.8. Відрахування із заробітної плати, не передбачені чинним законодавством, здійснюються тільки за письмовою згодою працівника.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3.9. Утримання профспілкових членських внесків із заробітної плати (інших належних виплат) та їхнє безготівкове перерахування проводяться за списком, складеним на підставі особистих заяв працівників.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 3.10. Заробітна плата виплачується за місцем роботи регулярно в робочі дні не рідше двох разів на місяць, 3 і 18 числа місяця. У разі, якщо день виплати заробітної плати збігається з вихідним, святковим або неробочим днем, заробітна плата виплачується напередодні. Розмір заробітної плати за першу половину місяця має бути не меншим від оплати за фактично відпрацьований час із розрахунку тарифної ставки (посадового окладу) працівника.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3.11. Відомості про оплату праці працівників Національного авіаційного університету надаються третім особам лише у випадках, передбачених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3.12. Робота у святкові, неробочі та вихідні дні оплачується або компенсується згідно із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3.13. Індексація заробітної плати здійснюється відповідно до законів України.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3.14. За порушення законодавства про оплату праці винні особи притягаються до відповідальності згідно з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3.15. У разі звільнення працівника виплата всіх належних йому сум проводиться в строки, передбачені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3.16. У разі зміни істотних умов праці (систем та розмірів оплати праці, пільг, режиму роботи, встановлення або скасування неповного робочого часу, зміни розрядів і найменування посад та ін.) працівник повинен бути повідомлений не пізніше ніж за два місяці, крім випадків, установлених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3.17. Педагогічні, науково-педагогічні та інші категорії працівників (включаючи медичних) підвищують кваліфікацію та проходять стажування у відповідних установах відповідно до вимог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3.18. У разі виконання службових обов’язків, які вимагають пересування працівника поза територією університету (службові поїздки), і враховуючи, що дане пересування не є службовим відрядженням, працівнику компенсується вартість такої службової поїздки (витрати на проїзд транспортними засобами загального користування) відповідно до маршрутного листа.</w:t>
      </w:r>
    </w:p>
    <w:p w:rsidR="00715E4D" w:rsidRDefault="00715E4D" w:rsidP="00291674">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3.19. Доплати працівникам за виконання обов’язків тимчасово відсутніх працівників, за суміщення професій (посад), за розширення зони обслуговування або збільшення обсягу виконуваних робіт встановлюються відповідно до чинного законодавства України. </w:t>
      </w:r>
    </w:p>
    <w:p w:rsidR="00291674" w:rsidRPr="00291674" w:rsidRDefault="00291674" w:rsidP="00291674">
      <w:pPr>
        <w:spacing w:after="0" w:line="240" w:lineRule="auto"/>
        <w:ind w:firstLine="426"/>
        <w:jc w:val="both"/>
        <w:rPr>
          <w:rFonts w:ascii="Times New Roman" w:hAnsi="Times New Roman" w:cs="Times New Roman"/>
          <w:sz w:val="21"/>
          <w:szCs w:val="21"/>
          <w:lang w:val="uk-UA"/>
        </w:rPr>
      </w:pPr>
      <w:r w:rsidRPr="005E5318">
        <w:rPr>
          <w:rFonts w:ascii="Times New Roman" w:hAnsi="Times New Roman" w:cs="Times New Roman"/>
          <w:sz w:val="21"/>
          <w:szCs w:val="21"/>
          <w:lang w:val="uk-UA"/>
        </w:rPr>
        <w:t xml:space="preserve">3.20. За впровадження в освітній процес власних наукових досліджень, результати яких були опубліковані у вигляді фахових публікацій (статей), що індексуються науково-метричними базами даних </w:t>
      </w:r>
      <w:proofErr w:type="spellStart"/>
      <w:r w:rsidRPr="005E5318">
        <w:rPr>
          <w:rFonts w:ascii="Times New Roman" w:hAnsi="Times New Roman" w:cs="Times New Roman"/>
          <w:sz w:val="21"/>
          <w:szCs w:val="21"/>
          <w:lang w:val="uk-UA"/>
        </w:rPr>
        <w:t>Web</w:t>
      </w:r>
      <w:proofErr w:type="spellEnd"/>
      <w:r w:rsidRPr="005E5318">
        <w:rPr>
          <w:rFonts w:ascii="Times New Roman" w:hAnsi="Times New Roman" w:cs="Times New Roman"/>
          <w:sz w:val="21"/>
          <w:szCs w:val="21"/>
          <w:lang w:val="uk-UA"/>
        </w:rPr>
        <w:t xml:space="preserve"> </w:t>
      </w:r>
      <w:proofErr w:type="spellStart"/>
      <w:r w:rsidRPr="005E5318">
        <w:rPr>
          <w:rFonts w:ascii="Times New Roman" w:hAnsi="Times New Roman" w:cs="Times New Roman"/>
          <w:sz w:val="21"/>
          <w:szCs w:val="21"/>
          <w:lang w:val="uk-UA"/>
        </w:rPr>
        <w:t>of</w:t>
      </w:r>
      <w:proofErr w:type="spellEnd"/>
      <w:r w:rsidRPr="005E5318">
        <w:rPr>
          <w:rFonts w:ascii="Times New Roman" w:hAnsi="Times New Roman" w:cs="Times New Roman"/>
          <w:sz w:val="21"/>
          <w:szCs w:val="21"/>
          <w:lang w:val="uk-UA"/>
        </w:rPr>
        <w:t xml:space="preserve"> </w:t>
      </w:r>
      <w:proofErr w:type="spellStart"/>
      <w:r w:rsidRPr="005E5318">
        <w:rPr>
          <w:rFonts w:ascii="Times New Roman" w:hAnsi="Times New Roman" w:cs="Times New Roman"/>
          <w:sz w:val="21"/>
          <w:szCs w:val="21"/>
          <w:lang w:val="uk-UA"/>
        </w:rPr>
        <w:t>Science</w:t>
      </w:r>
      <w:proofErr w:type="spellEnd"/>
      <w:r w:rsidRPr="005E5318">
        <w:rPr>
          <w:rFonts w:ascii="Times New Roman" w:hAnsi="Times New Roman" w:cs="Times New Roman"/>
          <w:sz w:val="21"/>
          <w:szCs w:val="21"/>
          <w:lang w:val="uk-UA"/>
        </w:rPr>
        <w:t xml:space="preserve"> або </w:t>
      </w:r>
      <w:proofErr w:type="spellStart"/>
      <w:r w:rsidRPr="005E5318">
        <w:rPr>
          <w:rFonts w:ascii="Times New Roman" w:hAnsi="Times New Roman" w:cs="Times New Roman"/>
          <w:sz w:val="21"/>
          <w:szCs w:val="21"/>
          <w:lang w:val="uk-UA"/>
        </w:rPr>
        <w:t>Scopus</w:t>
      </w:r>
      <w:proofErr w:type="spellEnd"/>
      <w:r w:rsidRPr="005E5318">
        <w:rPr>
          <w:rFonts w:ascii="Times New Roman" w:hAnsi="Times New Roman" w:cs="Times New Roman"/>
          <w:sz w:val="21"/>
          <w:szCs w:val="21"/>
          <w:lang w:val="uk-UA"/>
        </w:rPr>
        <w:t xml:space="preserve"> автор, що є працівником університету за основним місцем роботи, може бути премійований у розмірі 5 000 (п’ять тисяч) гривень за кожну публікацію (статтю). У випадку, якщо наукові дослідження виконано групою авторів, що є працівниками університету за основним місцем роботи, зазначена сума розподіляється між ними пропорційно їхньому вкладу в відповідне наукове дослідження. Преміювання за зазначеним пунктом здійснюється за заявою працівника підтвердженою документально, впродовж наступного місяця за місяцем звернення.</w:t>
      </w:r>
      <w:bookmarkStart w:id="0" w:name="_GoBack"/>
      <w:bookmarkEnd w:id="0"/>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3.2</w:t>
      </w:r>
      <w:r w:rsidR="00291674">
        <w:rPr>
          <w:rFonts w:ascii="Times New Roman" w:hAnsi="Times New Roman" w:cs="Times New Roman"/>
          <w:lang w:val="uk-UA"/>
        </w:rPr>
        <w:t>1</w:t>
      </w:r>
      <w:r w:rsidRPr="0014686B">
        <w:rPr>
          <w:rFonts w:ascii="Times New Roman" w:hAnsi="Times New Roman" w:cs="Times New Roman"/>
          <w:lang w:val="uk-UA"/>
        </w:rPr>
        <w:t>. Працівники мають право виконувати роботу відповідно до переліку робіт, які не є сумісництвом, затвердженого спільним наказом Мін’юсту, Мінпраці та Мінфіну від 28.06.1993 р. № 43, якщо це не погіршує виконання працівником своїх обов’язків за основним місцем роботи.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3.2</w:t>
      </w:r>
      <w:r w:rsidR="00291674">
        <w:rPr>
          <w:rFonts w:ascii="Times New Roman" w:hAnsi="Times New Roman" w:cs="Times New Roman"/>
          <w:lang w:val="uk-UA"/>
        </w:rPr>
        <w:t>2</w:t>
      </w:r>
      <w:r w:rsidRPr="0014686B">
        <w:rPr>
          <w:rFonts w:ascii="Times New Roman" w:hAnsi="Times New Roman" w:cs="Times New Roman"/>
          <w:lang w:val="uk-UA"/>
        </w:rPr>
        <w:t>. У разі необхідності залучення фахівців для виконання робіт, посади яких не передбачені штатним розписом Університету, такі роботи можуть бути виконані шляхом укладання окремих угод (договорів підряду).</w:t>
      </w:r>
    </w:p>
    <w:p w:rsidR="00715E4D"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3.2</w:t>
      </w:r>
      <w:r w:rsidR="00291674">
        <w:rPr>
          <w:rFonts w:ascii="Times New Roman" w:hAnsi="Times New Roman" w:cs="Times New Roman"/>
          <w:lang w:val="uk-UA"/>
        </w:rPr>
        <w:t>3</w:t>
      </w:r>
      <w:r w:rsidRPr="0014686B">
        <w:rPr>
          <w:rFonts w:ascii="Times New Roman" w:hAnsi="Times New Roman" w:cs="Times New Roman"/>
          <w:lang w:val="uk-UA"/>
        </w:rPr>
        <w:t xml:space="preserve">. Працівники, на час виконання ними обов’язків (повноважень) членів робочої комісії з підготовки конференції трудового колективу та </w:t>
      </w:r>
      <w:proofErr w:type="spellStart"/>
      <w:r w:rsidRPr="0014686B">
        <w:rPr>
          <w:rFonts w:ascii="Times New Roman" w:hAnsi="Times New Roman" w:cs="Times New Roman"/>
          <w:lang w:val="uk-UA"/>
        </w:rPr>
        <w:t>проєкту</w:t>
      </w:r>
      <w:proofErr w:type="spellEnd"/>
      <w:r w:rsidRPr="0014686B">
        <w:rPr>
          <w:rFonts w:ascii="Times New Roman" w:hAnsi="Times New Roman" w:cs="Times New Roman"/>
          <w:lang w:val="uk-UA"/>
        </w:rPr>
        <w:t xml:space="preserve"> Колдоговору, організаційного комітету або виборчої комісії з обрання ректора Університету, звільняються від основної роботи в Університеті зі збереженням за ними середнього заробітку.</w:t>
      </w:r>
    </w:p>
    <w:p w:rsidR="00291674" w:rsidRDefault="00291674" w:rsidP="00DA78C8">
      <w:pPr>
        <w:pStyle w:val="a3"/>
        <w:ind w:firstLine="426"/>
        <w:jc w:val="both"/>
        <w:rPr>
          <w:rFonts w:ascii="Times New Roman" w:hAnsi="Times New Roman" w:cs="Times New Roman"/>
          <w:lang w:val="uk-UA"/>
        </w:rPr>
      </w:pPr>
    </w:p>
    <w:p w:rsidR="00291674" w:rsidRPr="0014686B" w:rsidRDefault="00291674"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 СОЦІАЛЬНЕ ЗАБЕЗПЕЧЕННЯ, ЖИТЛОВО-ПОБУТОВЕ ТА МЕДИЧНЕ ОБСЛУГОВУВАННЯ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4.1. Для отримання послуг з відновлювального лікування після перенесених захворювань і травм Комісія із соціального страхування НАУ надає працівникам університету довідку для отримання путівки до реабілітаційного відділення санаторно-курортних закладів за рахунок коштів Фонду соціального страхування України.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4.2. Для вирішення соціально-побутових питань працівникові у випадках, визначених законодавством, може бути надана матеріальна допомога в розмірі не більше одного посадового окладу один раз на рік згідно з Положенням про порядок та умови надання матеріальної допомоги працівникам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4.3. Кошторисом Національного авіаційного університету за рахунок надходжень до спеціального фонду на соціально-економічні та виробничі цілі передбачити: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 xml:space="preserve">витрати на заохочення працівників, студентів і колективів за успіхи в роботі та матеріальну допомогу згідно із затвердженими положеннями;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витрати для створення необхідних умов для підвищення професійного рівня науково-педагогічних та інших працівників;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w:t>
      </w:r>
      <w:r w:rsidRPr="0014686B">
        <w:rPr>
          <w:rFonts w:ascii="Times New Roman" w:hAnsi="Times New Roman" w:cs="Times New Roman"/>
          <w:lang w:val="uk-UA"/>
        </w:rPr>
        <w:tab/>
        <w:t>витрати на поповнення навчально-методичною літературою та періодичними виданнями науково-технічної бібліотеки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w:t>
      </w:r>
      <w:r w:rsidRPr="0014686B">
        <w:rPr>
          <w:rFonts w:ascii="Times New Roman" w:hAnsi="Times New Roman" w:cs="Times New Roman"/>
          <w:lang w:val="uk-UA"/>
        </w:rPr>
        <w:tab/>
        <w:t>витрати на здійснення службових поїздок згідно з маршрутними листами;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w:t>
      </w:r>
      <w:r w:rsidRPr="0014686B">
        <w:rPr>
          <w:rFonts w:ascii="Times New Roman" w:hAnsi="Times New Roman" w:cs="Times New Roman"/>
          <w:lang w:val="uk-UA"/>
        </w:rPr>
        <w:tab/>
        <w:t>витрати на проведення культурно-масових та інших студентських заходів;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w:t>
      </w:r>
      <w:r w:rsidRPr="0014686B">
        <w:rPr>
          <w:rFonts w:ascii="Times New Roman" w:hAnsi="Times New Roman" w:cs="Times New Roman"/>
          <w:lang w:val="uk-UA"/>
        </w:rPr>
        <w:tab/>
        <w:t xml:space="preserve">витрати на зміцнення матеріально-технічної бази Національного авіаційного університету, фінансування </w:t>
      </w:r>
      <w:proofErr w:type="spellStart"/>
      <w:r w:rsidRPr="0014686B">
        <w:rPr>
          <w:rFonts w:ascii="Times New Roman" w:hAnsi="Times New Roman" w:cs="Times New Roman"/>
          <w:lang w:val="uk-UA"/>
        </w:rPr>
        <w:t>проєктів</w:t>
      </w:r>
      <w:proofErr w:type="spellEnd"/>
      <w:r w:rsidRPr="0014686B">
        <w:rPr>
          <w:rFonts w:ascii="Times New Roman" w:hAnsi="Times New Roman" w:cs="Times New Roman"/>
          <w:lang w:val="uk-UA"/>
        </w:rPr>
        <w:t xml:space="preserve"> щодо благоустрою території університету, ремонту навчальних корпусів, бібліотеки, гуртожитків, Центру культури та мистецтв, Центру спорту та здоров’я, Авіаційного медичного центру, об’єктів соціального призначення тощо;</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7)</w:t>
      </w:r>
      <w:r w:rsidRPr="0014686B">
        <w:rPr>
          <w:rFonts w:ascii="Times New Roman" w:hAnsi="Times New Roman" w:cs="Times New Roman"/>
          <w:lang w:val="uk-UA"/>
        </w:rPr>
        <w:tab/>
        <w:t>витрати на надання невідкладної медичної допомоги закріпленому контингенту та пільговикам із числа студентів-інвалідів та студентів-сиріт;</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w:t>
      </w:r>
      <w:r w:rsidRPr="0014686B">
        <w:rPr>
          <w:rFonts w:ascii="Times New Roman" w:hAnsi="Times New Roman" w:cs="Times New Roman"/>
          <w:lang w:val="uk-UA"/>
        </w:rPr>
        <w:tab/>
        <w:t>витрати на проведення обов’язкових профілактичних медичних оглядів студентів, які мешкають у гуртожитках;</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9)</w:t>
      </w:r>
      <w:r w:rsidRPr="0014686B">
        <w:rPr>
          <w:rFonts w:ascii="Times New Roman" w:hAnsi="Times New Roman" w:cs="Times New Roman"/>
          <w:lang w:val="uk-UA"/>
        </w:rPr>
        <w:tab/>
        <w:t xml:space="preserve">витрати на проведення обов’язкових профілактичних медичних оглядів працівників із числа закріпленого персоналу, які належать до категорії декретованого контингенту, та осіб, робота яких пов’язана з професійними </w:t>
      </w:r>
      <w:proofErr w:type="spellStart"/>
      <w:r w:rsidRPr="0014686B">
        <w:rPr>
          <w:rFonts w:ascii="Times New Roman" w:hAnsi="Times New Roman" w:cs="Times New Roman"/>
          <w:lang w:val="uk-UA"/>
        </w:rPr>
        <w:t>шкідливостями</w:t>
      </w:r>
      <w:proofErr w:type="spellEnd"/>
      <w:r w:rsidRPr="0014686B">
        <w:rPr>
          <w:rFonts w:ascii="Times New Roman" w:hAnsi="Times New Roman" w:cs="Times New Roman"/>
          <w:lang w:val="uk-UA"/>
        </w:rPr>
        <w:t>, відповідно до вимог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10)</w:t>
      </w:r>
      <w:r w:rsidRPr="0014686B">
        <w:rPr>
          <w:rFonts w:ascii="Times New Roman" w:hAnsi="Times New Roman" w:cs="Times New Roman"/>
          <w:lang w:val="uk-UA"/>
        </w:rPr>
        <w:tab/>
        <w:t>витрати на придбання лікарських препаратів, виробів медичного призначення, ліків, медикаментів, засобів, які використовують для виявлення збудників хвороб, виробів медичного призначення.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4.4. З метою соціального забезпечення та поліпшення житлово-побутових умов Сторони вирішили: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на розвиток матеріально-технічної бази кошторисом університету з використанням коштів спеціального фонду та інших надходжень передбачити видатки на придбання обладнання для підрозділів та на виконання затверджених цільових програм;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надати Адміністрації та Профспілкам співробітників право приймати спільні рішення щодо порядку використання житлової площі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w:t>
      </w:r>
      <w:r w:rsidRPr="0014686B">
        <w:rPr>
          <w:rFonts w:ascii="Times New Roman" w:hAnsi="Times New Roman" w:cs="Times New Roman"/>
          <w:lang w:val="uk-UA"/>
        </w:rPr>
        <w:tab/>
        <w:t>розподіляти житлову площу відповідно до затверджених положень про порядок забезпечення працівників НАУ житлом із житлового фонду, що знаходиться у державній власності Національного авіаційного університету, та регулярно інформувати на сайті НАУ про прийняття відповідною комісією рішень;</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w:t>
      </w:r>
      <w:r w:rsidRPr="0014686B">
        <w:rPr>
          <w:rFonts w:ascii="Times New Roman" w:hAnsi="Times New Roman" w:cs="Times New Roman"/>
          <w:lang w:val="uk-UA"/>
        </w:rPr>
        <w:tab/>
        <w:t xml:space="preserve">використовувати в с. </w:t>
      </w:r>
      <w:proofErr w:type="spellStart"/>
      <w:r w:rsidRPr="0014686B">
        <w:rPr>
          <w:rFonts w:ascii="Times New Roman" w:hAnsi="Times New Roman" w:cs="Times New Roman"/>
          <w:lang w:val="uk-UA"/>
        </w:rPr>
        <w:t>Жукін</w:t>
      </w:r>
      <w:proofErr w:type="spellEnd"/>
      <w:r w:rsidRPr="0014686B">
        <w:rPr>
          <w:rFonts w:ascii="Times New Roman" w:hAnsi="Times New Roman" w:cs="Times New Roman"/>
          <w:lang w:val="uk-UA"/>
        </w:rPr>
        <w:t xml:space="preserve"> навчальний полігон для проходження виробничої практики співробітників і студентів у літній період у разі, коли це не погіршує умов навчання осіб, які навчаються в університеті;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w:t>
      </w:r>
      <w:r w:rsidRPr="0014686B">
        <w:rPr>
          <w:rFonts w:ascii="Times New Roman" w:hAnsi="Times New Roman" w:cs="Times New Roman"/>
          <w:lang w:val="uk-UA"/>
        </w:rPr>
        <w:tab/>
        <w:t>здійснювати ремонтні роботи та заходи щодо благоустрою території університету та студмістечка відповідно до затвердженого плану з урахуванням пропозицій підрозділів у межах витрат, передбачених кошторисом;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w:t>
      </w:r>
      <w:r w:rsidRPr="0014686B">
        <w:rPr>
          <w:rFonts w:ascii="Times New Roman" w:hAnsi="Times New Roman" w:cs="Times New Roman"/>
          <w:lang w:val="uk-UA"/>
        </w:rPr>
        <w:tab/>
        <w:t>у встановленому законодавством порядку надавати послуги фізкультурно-оздоровчих секцій спорткомплексу працівникам та студентам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7)</w:t>
      </w:r>
      <w:r w:rsidRPr="0014686B">
        <w:rPr>
          <w:rFonts w:ascii="Times New Roman" w:hAnsi="Times New Roman" w:cs="Times New Roman"/>
          <w:lang w:val="uk-UA"/>
        </w:rPr>
        <w:tab/>
        <w:t>надавати молодим ученим можливість тимчасового проживання, тривалістю не більш як один навчальний рік, у студентських гуртожитках за наявності вільних місць.</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 РЕЖИМ РОБОТИ, ТРИВАЛІСТЬ РОБОЧОГО ЧАСУ ТА ВІДПОЧИНКУ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5.1. Відповідно до чинного законодавства України тривалість робочого часу адміністративно-господарського та навчально-допоміжного персоналу Національного авіаційного університету становить 40 годин на тиждень при п’ятиденному робочому тижні, науково-педагогічних працівників — 36 годин при шестиденному робочому тижні.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5.2. У Національному авіаційному університеті встановлюється такий режим роботи: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для працівників із п’ятиденним робочим тижнем: початок роботи — 8</w:t>
      </w:r>
      <w:r w:rsidR="0030782D">
        <w:rPr>
          <w:rFonts w:ascii="Times New Roman" w:hAnsi="Times New Roman" w:cs="Times New Roman"/>
          <w:lang w:val="uk-UA"/>
        </w:rPr>
        <w:t>.</w:t>
      </w:r>
      <w:r w:rsidRPr="0014686B">
        <w:rPr>
          <w:rFonts w:ascii="Times New Roman" w:hAnsi="Times New Roman" w:cs="Times New Roman"/>
          <w:lang w:val="uk-UA"/>
        </w:rPr>
        <w:t>00, закінчення роботи — 17</w:t>
      </w:r>
      <w:r w:rsidR="0030782D">
        <w:rPr>
          <w:rFonts w:ascii="Times New Roman" w:hAnsi="Times New Roman" w:cs="Times New Roman"/>
          <w:lang w:val="uk-UA"/>
        </w:rPr>
        <w:t>.</w:t>
      </w:r>
      <w:r w:rsidRPr="0014686B">
        <w:rPr>
          <w:rFonts w:ascii="Times New Roman" w:hAnsi="Times New Roman" w:cs="Times New Roman"/>
          <w:lang w:val="uk-UA"/>
        </w:rPr>
        <w:t>00, у п’ятницю — 16</w:t>
      </w:r>
      <w:r w:rsidR="0030782D">
        <w:rPr>
          <w:rFonts w:ascii="Times New Roman" w:hAnsi="Times New Roman" w:cs="Times New Roman"/>
          <w:lang w:val="uk-UA"/>
        </w:rPr>
        <w:t>.</w:t>
      </w:r>
      <w:r w:rsidRPr="0014686B">
        <w:rPr>
          <w:rFonts w:ascii="Times New Roman" w:hAnsi="Times New Roman" w:cs="Times New Roman"/>
          <w:lang w:val="uk-UA"/>
        </w:rPr>
        <w:t>00, перерва для відпочинку і харчування — з 12</w:t>
      </w:r>
      <w:r w:rsidR="0030782D">
        <w:rPr>
          <w:rFonts w:ascii="Times New Roman" w:hAnsi="Times New Roman" w:cs="Times New Roman"/>
          <w:lang w:val="uk-UA"/>
        </w:rPr>
        <w:t>.</w:t>
      </w:r>
      <w:r w:rsidRPr="0014686B">
        <w:rPr>
          <w:rFonts w:ascii="Times New Roman" w:hAnsi="Times New Roman" w:cs="Times New Roman"/>
          <w:lang w:val="uk-UA"/>
        </w:rPr>
        <w:t>00 до 12</w:t>
      </w:r>
      <w:r w:rsidR="0030782D">
        <w:rPr>
          <w:rFonts w:ascii="Times New Roman" w:hAnsi="Times New Roman" w:cs="Times New Roman"/>
          <w:lang w:val="uk-UA"/>
        </w:rPr>
        <w:t>.</w:t>
      </w:r>
      <w:r w:rsidRPr="0014686B">
        <w:rPr>
          <w:rFonts w:ascii="Times New Roman" w:hAnsi="Times New Roman" w:cs="Times New Roman"/>
          <w:lang w:val="uk-UA"/>
        </w:rPr>
        <w:t>48, вихідні дні — субота, неділя;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для працівників із шестиденним робочим тижнем: початок роботи — 8</w:t>
      </w:r>
      <w:r w:rsidR="0030782D">
        <w:rPr>
          <w:rFonts w:ascii="Times New Roman" w:hAnsi="Times New Roman" w:cs="Times New Roman"/>
          <w:lang w:val="uk-UA"/>
        </w:rPr>
        <w:t>.</w:t>
      </w:r>
      <w:r w:rsidRPr="0014686B">
        <w:rPr>
          <w:rFonts w:ascii="Times New Roman" w:hAnsi="Times New Roman" w:cs="Times New Roman"/>
          <w:lang w:val="uk-UA"/>
        </w:rPr>
        <w:t>00, перерва для відпочинку і харчування — з 12</w:t>
      </w:r>
      <w:r w:rsidR="0030782D">
        <w:rPr>
          <w:rFonts w:ascii="Times New Roman" w:hAnsi="Times New Roman" w:cs="Times New Roman"/>
          <w:lang w:val="uk-UA"/>
        </w:rPr>
        <w:t>.</w:t>
      </w:r>
      <w:r w:rsidRPr="0014686B">
        <w:rPr>
          <w:rFonts w:ascii="Times New Roman" w:hAnsi="Times New Roman" w:cs="Times New Roman"/>
          <w:lang w:val="uk-UA"/>
        </w:rPr>
        <w:t>00 до 12</w:t>
      </w:r>
      <w:r w:rsidR="0030782D">
        <w:rPr>
          <w:rFonts w:ascii="Times New Roman" w:hAnsi="Times New Roman" w:cs="Times New Roman"/>
          <w:lang w:val="uk-UA"/>
        </w:rPr>
        <w:t>.</w:t>
      </w:r>
      <w:r w:rsidRPr="0014686B">
        <w:rPr>
          <w:rFonts w:ascii="Times New Roman" w:hAnsi="Times New Roman" w:cs="Times New Roman"/>
          <w:lang w:val="uk-UA"/>
        </w:rPr>
        <w:t xml:space="preserve">48, тривалість щоденної роботи не може перевищувати </w:t>
      </w:r>
      <w:r w:rsidR="001246A2">
        <w:rPr>
          <w:rFonts w:ascii="Times New Roman" w:hAnsi="Times New Roman" w:cs="Times New Roman"/>
          <w:lang w:val="uk-UA"/>
        </w:rPr>
        <w:br/>
      </w:r>
      <w:r w:rsidRPr="0014686B">
        <w:rPr>
          <w:rFonts w:ascii="Times New Roman" w:hAnsi="Times New Roman" w:cs="Times New Roman"/>
          <w:lang w:val="uk-UA"/>
        </w:rPr>
        <w:t>7 годин при тижневій нормі 40 годин, 6 годин при тижневій нормі 36 годин, вихідний день — неділя;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для науково-педагогічних працівників — за розкладом занять та індивідуальними графіками роботи на кафедрах;</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для адміністративно-обслуговуючого персоналу корпусів та гуртожитків — за окремими графіками з урахуванням норм тривалості робочого часу, встановлених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при двозмінній роботі в період кожного навчального року (з 1 вересня до 30 червня — понеділок — п’ятниця):</w:t>
      </w:r>
    </w:p>
    <w:p w:rsidR="00715E4D" w:rsidRPr="0014686B" w:rsidRDefault="00715E4D" w:rsidP="00DA78C8">
      <w:pPr>
        <w:pStyle w:val="a3"/>
        <w:ind w:firstLine="426"/>
        <w:jc w:val="both"/>
        <w:rPr>
          <w:rFonts w:ascii="Times New Roman" w:hAnsi="Times New Roman" w:cs="Times New Roman"/>
          <w:lang w:val="uk-UA"/>
        </w:rPr>
      </w:pPr>
    </w:p>
    <w:p w:rsidR="00715E4D" w:rsidRPr="0030782D" w:rsidRDefault="00715E4D" w:rsidP="006B401C">
      <w:pPr>
        <w:pStyle w:val="a3"/>
        <w:spacing w:line="360" w:lineRule="auto"/>
        <w:ind w:firstLine="425"/>
        <w:jc w:val="both"/>
        <w:rPr>
          <w:rFonts w:ascii="Times New Roman" w:hAnsi="Times New Roman" w:cs="Times New Roman"/>
          <w:sz w:val="36"/>
          <w:szCs w:val="36"/>
          <w:lang w:val="uk-UA"/>
        </w:rPr>
      </w:pPr>
      <w:r w:rsidRPr="0014686B">
        <w:rPr>
          <w:rFonts w:ascii="Times New Roman" w:hAnsi="Times New Roman" w:cs="Times New Roman"/>
          <w:lang w:val="uk-UA"/>
        </w:rPr>
        <w:tab/>
      </w:r>
      <w:r w:rsidRPr="0014686B">
        <w:rPr>
          <w:rFonts w:ascii="Times New Roman" w:hAnsi="Times New Roman" w:cs="Times New Roman"/>
          <w:lang w:val="uk-UA"/>
        </w:rPr>
        <w:tab/>
      </w:r>
      <w:r w:rsidR="0030782D">
        <w:rPr>
          <w:rFonts w:ascii="Times New Roman" w:hAnsi="Times New Roman" w:cs="Times New Roman"/>
          <w:lang w:val="uk-UA"/>
        </w:rPr>
        <w:t xml:space="preserve">                                </w:t>
      </w:r>
      <w:r w:rsidRPr="0014686B">
        <w:rPr>
          <w:rFonts w:ascii="Times New Roman" w:hAnsi="Times New Roman" w:cs="Times New Roman"/>
          <w:lang w:val="uk-UA"/>
        </w:rPr>
        <w:t>І зміна</w:t>
      </w:r>
      <w:r w:rsidRPr="0014686B">
        <w:rPr>
          <w:rFonts w:ascii="Times New Roman" w:hAnsi="Times New Roman" w:cs="Times New Roman"/>
          <w:lang w:val="uk-UA"/>
        </w:rPr>
        <w:tab/>
      </w:r>
      <w:r w:rsidR="0030782D">
        <w:rPr>
          <w:rFonts w:ascii="Times New Roman" w:hAnsi="Times New Roman" w:cs="Times New Roman"/>
          <w:lang w:val="uk-UA"/>
        </w:rPr>
        <w:t xml:space="preserve">  </w:t>
      </w:r>
      <w:r w:rsidR="006B401C">
        <w:rPr>
          <w:rFonts w:ascii="Times New Roman" w:hAnsi="Times New Roman" w:cs="Times New Roman"/>
          <w:lang w:val="uk-UA"/>
        </w:rPr>
        <w:t xml:space="preserve">   </w:t>
      </w:r>
      <w:r w:rsidRPr="0014686B">
        <w:rPr>
          <w:rFonts w:ascii="Times New Roman" w:hAnsi="Times New Roman" w:cs="Times New Roman"/>
          <w:lang w:val="uk-UA"/>
        </w:rPr>
        <w:t>II зміна</w:t>
      </w:r>
      <w:r w:rsidR="0030782D">
        <w:rPr>
          <w:rFonts w:ascii="Times New Roman" w:hAnsi="Times New Roman" w:cs="Times New Roman"/>
          <w:sz w:val="36"/>
          <w:szCs w:val="36"/>
          <w:lang w:val="uk-UA"/>
        </w:rPr>
        <w:t xml:space="preserve"> </w:t>
      </w:r>
    </w:p>
    <w:p w:rsidR="00715E4D" w:rsidRPr="0014686B" w:rsidRDefault="00715E4D" w:rsidP="006B401C">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Початок </w:t>
      </w:r>
      <w:r w:rsidR="0030782D" w:rsidRPr="0014686B">
        <w:rPr>
          <w:rFonts w:ascii="Times New Roman" w:hAnsi="Times New Roman" w:cs="Times New Roman"/>
          <w:lang w:val="uk-UA"/>
        </w:rPr>
        <w:t>робочого дня</w:t>
      </w:r>
      <w:r w:rsidR="0030782D">
        <w:rPr>
          <w:rFonts w:ascii="Times New Roman" w:hAnsi="Times New Roman" w:cs="Times New Roman"/>
          <w:lang w:val="uk-UA"/>
        </w:rPr>
        <w:t xml:space="preserve">             </w:t>
      </w:r>
      <w:r w:rsidR="0030782D" w:rsidRPr="0014686B">
        <w:rPr>
          <w:rFonts w:ascii="Times New Roman" w:hAnsi="Times New Roman" w:cs="Times New Roman"/>
          <w:lang w:val="uk-UA"/>
        </w:rPr>
        <w:t>7</w:t>
      </w:r>
      <w:r w:rsidR="0030782D">
        <w:rPr>
          <w:rFonts w:ascii="Times New Roman" w:hAnsi="Times New Roman" w:cs="Times New Roman"/>
          <w:lang w:val="uk-UA"/>
        </w:rPr>
        <w:t>.</w:t>
      </w:r>
      <w:r w:rsidR="0030782D" w:rsidRPr="0014686B">
        <w:rPr>
          <w:rFonts w:ascii="Times New Roman" w:hAnsi="Times New Roman" w:cs="Times New Roman"/>
          <w:lang w:val="uk-UA"/>
        </w:rPr>
        <w:t>30</w:t>
      </w:r>
      <w:r w:rsidR="0030782D" w:rsidRPr="0014686B">
        <w:rPr>
          <w:rFonts w:ascii="Times New Roman" w:hAnsi="Times New Roman" w:cs="Times New Roman"/>
          <w:lang w:val="uk-UA"/>
        </w:rPr>
        <w:tab/>
      </w:r>
      <w:r w:rsidR="0030782D">
        <w:rPr>
          <w:rFonts w:ascii="Times New Roman" w:hAnsi="Times New Roman" w:cs="Times New Roman"/>
          <w:lang w:val="uk-UA"/>
        </w:rPr>
        <w:t xml:space="preserve">               </w:t>
      </w:r>
      <w:r w:rsidR="006B401C">
        <w:rPr>
          <w:rFonts w:ascii="Times New Roman" w:hAnsi="Times New Roman" w:cs="Times New Roman"/>
          <w:lang w:val="uk-UA"/>
        </w:rPr>
        <w:t xml:space="preserve">   </w:t>
      </w:r>
      <w:r w:rsidR="0030782D" w:rsidRPr="0014686B">
        <w:rPr>
          <w:rFonts w:ascii="Times New Roman" w:hAnsi="Times New Roman" w:cs="Times New Roman"/>
          <w:lang w:val="uk-UA"/>
        </w:rPr>
        <w:t>11</w:t>
      </w:r>
      <w:r w:rsidR="0030782D">
        <w:rPr>
          <w:rFonts w:ascii="Times New Roman" w:hAnsi="Times New Roman" w:cs="Times New Roman"/>
          <w:lang w:val="uk-UA"/>
        </w:rPr>
        <w:t>.</w:t>
      </w:r>
      <w:r w:rsidR="0030782D" w:rsidRPr="0014686B">
        <w:rPr>
          <w:rFonts w:ascii="Times New Roman" w:hAnsi="Times New Roman" w:cs="Times New Roman"/>
          <w:lang w:val="uk-UA"/>
        </w:rPr>
        <w:t>00</w:t>
      </w:r>
    </w:p>
    <w:p w:rsidR="00715E4D" w:rsidRPr="0014686B" w:rsidRDefault="00715E4D" w:rsidP="0030782D">
      <w:pPr>
        <w:pStyle w:val="a3"/>
        <w:ind w:firstLine="426"/>
        <w:jc w:val="both"/>
        <w:rPr>
          <w:rFonts w:ascii="Times New Roman" w:hAnsi="Times New Roman" w:cs="Times New Roman"/>
          <w:lang w:val="uk-UA"/>
        </w:rPr>
      </w:pPr>
      <w:r w:rsidRPr="0014686B">
        <w:rPr>
          <w:rFonts w:ascii="Times New Roman" w:hAnsi="Times New Roman" w:cs="Times New Roman"/>
          <w:lang w:val="uk-UA"/>
        </w:rPr>
        <w:tab/>
      </w:r>
    </w:p>
    <w:p w:rsidR="00715E4D" w:rsidRPr="0014686B" w:rsidRDefault="00715E4D" w:rsidP="0030782D">
      <w:pPr>
        <w:pStyle w:val="a3"/>
        <w:ind w:firstLine="426"/>
        <w:jc w:val="both"/>
        <w:rPr>
          <w:rFonts w:ascii="Times New Roman" w:hAnsi="Times New Roman" w:cs="Times New Roman"/>
          <w:lang w:val="uk-UA"/>
        </w:rPr>
      </w:pPr>
      <w:r w:rsidRPr="0014686B">
        <w:rPr>
          <w:rFonts w:ascii="Times New Roman" w:hAnsi="Times New Roman" w:cs="Times New Roman"/>
          <w:lang w:val="uk-UA"/>
        </w:rPr>
        <w:t>Обідня перерва</w:t>
      </w:r>
      <w:r w:rsidRPr="0014686B">
        <w:rPr>
          <w:rFonts w:ascii="Times New Roman" w:hAnsi="Times New Roman" w:cs="Times New Roman"/>
          <w:lang w:val="uk-UA"/>
        </w:rPr>
        <w:tab/>
      </w:r>
      <w:r w:rsidR="0030782D">
        <w:rPr>
          <w:rFonts w:ascii="Times New Roman" w:hAnsi="Times New Roman" w:cs="Times New Roman"/>
          <w:lang w:val="uk-UA"/>
        </w:rPr>
        <w:t xml:space="preserve">                  </w:t>
      </w:r>
      <w:r w:rsidRPr="0014686B">
        <w:rPr>
          <w:rFonts w:ascii="Times New Roman" w:hAnsi="Times New Roman" w:cs="Times New Roman"/>
          <w:lang w:val="uk-UA"/>
        </w:rPr>
        <w:t>11</w:t>
      </w:r>
      <w:r w:rsidR="0030782D">
        <w:rPr>
          <w:rFonts w:ascii="Times New Roman" w:hAnsi="Times New Roman" w:cs="Times New Roman"/>
          <w:lang w:val="uk-UA"/>
        </w:rPr>
        <w:t>.</w:t>
      </w:r>
      <w:r w:rsidRPr="0014686B">
        <w:rPr>
          <w:rFonts w:ascii="Times New Roman" w:hAnsi="Times New Roman" w:cs="Times New Roman"/>
          <w:lang w:val="uk-UA"/>
        </w:rPr>
        <w:t>50</w:t>
      </w:r>
      <w:r w:rsidR="006B401C">
        <w:rPr>
          <w:rFonts w:ascii="Times New Roman" w:hAnsi="Times New Roman" w:cs="Times New Roman"/>
          <w:lang w:val="uk-UA"/>
        </w:rPr>
        <w:t xml:space="preserve"> </w:t>
      </w:r>
      <w:r w:rsidRPr="0014686B">
        <w:rPr>
          <w:rFonts w:ascii="Times New Roman" w:hAnsi="Times New Roman" w:cs="Times New Roman"/>
          <w:lang w:val="uk-UA"/>
        </w:rPr>
        <w:t>–</w:t>
      </w:r>
      <w:r w:rsidR="006B401C">
        <w:rPr>
          <w:rFonts w:ascii="Times New Roman" w:hAnsi="Times New Roman" w:cs="Times New Roman"/>
          <w:lang w:val="uk-UA"/>
        </w:rPr>
        <w:t xml:space="preserve"> </w:t>
      </w:r>
      <w:r w:rsidRPr="0014686B">
        <w:rPr>
          <w:rFonts w:ascii="Times New Roman" w:hAnsi="Times New Roman" w:cs="Times New Roman"/>
          <w:lang w:val="uk-UA"/>
        </w:rPr>
        <w:t>12</w:t>
      </w:r>
      <w:r w:rsidR="0030782D">
        <w:rPr>
          <w:rFonts w:ascii="Times New Roman" w:hAnsi="Times New Roman" w:cs="Times New Roman"/>
          <w:lang w:val="uk-UA"/>
        </w:rPr>
        <w:t>.</w:t>
      </w:r>
      <w:r w:rsidRPr="0014686B">
        <w:rPr>
          <w:rFonts w:ascii="Times New Roman" w:hAnsi="Times New Roman" w:cs="Times New Roman"/>
          <w:lang w:val="uk-UA"/>
        </w:rPr>
        <w:t>20</w:t>
      </w:r>
      <w:r w:rsidRPr="0014686B">
        <w:rPr>
          <w:rFonts w:ascii="Times New Roman" w:hAnsi="Times New Roman" w:cs="Times New Roman"/>
          <w:lang w:val="uk-UA"/>
        </w:rPr>
        <w:tab/>
      </w:r>
      <w:r w:rsidR="0030782D">
        <w:rPr>
          <w:rFonts w:ascii="Times New Roman" w:hAnsi="Times New Roman" w:cs="Times New Roman"/>
          <w:lang w:val="uk-UA"/>
        </w:rPr>
        <w:t xml:space="preserve">  </w:t>
      </w:r>
      <w:r w:rsidR="006B401C">
        <w:rPr>
          <w:rFonts w:ascii="Times New Roman" w:hAnsi="Times New Roman" w:cs="Times New Roman"/>
          <w:lang w:val="uk-UA"/>
        </w:rPr>
        <w:t xml:space="preserve">  </w:t>
      </w:r>
      <w:r w:rsidRPr="0014686B">
        <w:rPr>
          <w:rFonts w:ascii="Times New Roman" w:hAnsi="Times New Roman" w:cs="Times New Roman"/>
          <w:lang w:val="uk-UA"/>
        </w:rPr>
        <w:t>15</w:t>
      </w:r>
      <w:r w:rsidR="0030782D">
        <w:rPr>
          <w:rFonts w:ascii="Times New Roman" w:hAnsi="Times New Roman" w:cs="Times New Roman"/>
          <w:lang w:val="uk-UA"/>
        </w:rPr>
        <w:t>.</w:t>
      </w:r>
      <w:r w:rsidRPr="0014686B">
        <w:rPr>
          <w:rFonts w:ascii="Times New Roman" w:hAnsi="Times New Roman" w:cs="Times New Roman"/>
          <w:lang w:val="uk-UA"/>
        </w:rPr>
        <w:t>00</w:t>
      </w:r>
      <w:r w:rsidR="006B401C">
        <w:rPr>
          <w:rFonts w:ascii="Times New Roman" w:hAnsi="Times New Roman" w:cs="Times New Roman"/>
          <w:lang w:val="uk-UA"/>
        </w:rPr>
        <w:t xml:space="preserve"> </w:t>
      </w:r>
      <w:r w:rsidRPr="0014686B">
        <w:rPr>
          <w:rFonts w:ascii="Times New Roman" w:hAnsi="Times New Roman" w:cs="Times New Roman"/>
          <w:lang w:val="uk-UA"/>
        </w:rPr>
        <w:t>–</w:t>
      </w:r>
      <w:r w:rsidR="006B401C">
        <w:rPr>
          <w:rFonts w:ascii="Times New Roman" w:hAnsi="Times New Roman" w:cs="Times New Roman"/>
          <w:lang w:val="uk-UA"/>
        </w:rPr>
        <w:t xml:space="preserve"> </w:t>
      </w:r>
      <w:r w:rsidRPr="0014686B">
        <w:rPr>
          <w:rFonts w:ascii="Times New Roman" w:hAnsi="Times New Roman" w:cs="Times New Roman"/>
          <w:lang w:val="uk-UA"/>
        </w:rPr>
        <w:t>15</w:t>
      </w:r>
      <w:r w:rsidR="0030782D">
        <w:rPr>
          <w:rFonts w:ascii="Times New Roman" w:hAnsi="Times New Roman" w:cs="Times New Roman"/>
          <w:lang w:val="uk-UA"/>
        </w:rPr>
        <w:t>.</w:t>
      </w:r>
      <w:r w:rsidRPr="0014686B">
        <w:rPr>
          <w:rFonts w:ascii="Times New Roman" w:hAnsi="Times New Roman" w:cs="Times New Roman"/>
          <w:lang w:val="uk-UA"/>
        </w:rPr>
        <w:t>30</w:t>
      </w:r>
    </w:p>
    <w:p w:rsidR="00715E4D" w:rsidRPr="0014686B" w:rsidRDefault="00715E4D" w:rsidP="0030782D">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 </w:t>
      </w:r>
    </w:p>
    <w:p w:rsidR="00715E4D" w:rsidRPr="0014686B" w:rsidRDefault="0030782D" w:rsidP="0030782D">
      <w:pPr>
        <w:pStyle w:val="a3"/>
        <w:ind w:firstLine="426"/>
        <w:jc w:val="both"/>
        <w:rPr>
          <w:rFonts w:ascii="Times New Roman" w:hAnsi="Times New Roman" w:cs="Times New Roman"/>
          <w:lang w:val="uk-UA"/>
        </w:rPr>
      </w:pPr>
      <w:r>
        <w:rPr>
          <w:rFonts w:ascii="Times New Roman" w:hAnsi="Times New Roman" w:cs="Times New Roman"/>
          <w:lang w:val="uk-UA"/>
        </w:rPr>
        <w:t xml:space="preserve">Кінець </w:t>
      </w:r>
      <w:r w:rsidR="00715E4D" w:rsidRPr="0014686B">
        <w:rPr>
          <w:rFonts w:ascii="Times New Roman" w:hAnsi="Times New Roman" w:cs="Times New Roman"/>
          <w:lang w:val="uk-UA"/>
        </w:rPr>
        <w:t>робочого дня</w:t>
      </w:r>
      <w:r w:rsidR="00715E4D" w:rsidRPr="0014686B">
        <w:rPr>
          <w:rFonts w:ascii="Times New Roman" w:hAnsi="Times New Roman" w:cs="Times New Roman"/>
          <w:lang w:val="uk-UA"/>
        </w:rPr>
        <w:tab/>
      </w:r>
      <w:r>
        <w:rPr>
          <w:rFonts w:ascii="Times New Roman" w:hAnsi="Times New Roman" w:cs="Times New Roman"/>
          <w:lang w:val="uk-UA"/>
        </w:rPr>
        <w:t xml:space="preserve">     </w:t>
      </w:r>
      <w:r w:rsidR="00715E4D" w:rsidRPr="0014686B">
        <w:rPr>
          <w:rFonts w:ascii="Times New Roman" w:hAnsi="Times New Roman" w:cs="Times New Roman"/>
          <w:lang w:val="uk-UA"/>
        </w:rPr>
        <w:t>16</w:t>
      </w:r>
      <w:r>
        <w:rPr>
          <w:rFonts w:ascii="Times New Roman" w:hAnsi="Times New Roman" w:cs="Times New Roman"/>
          <w:lang w:val="uk-UA"/>
        </w:rPr>
        <w:t>.</w:t>
      </w:r>
      <w:r w:rsidR="00715E4D" w:rsidRPr="0014686B">
        <w:rPr>
          <w:rFonts w:ascii="Times New Roman" w:hAnsi="Times New Roman" w:cs="Times New Roman"/>
          <w:lang w:val="uk-UA"/>
        </w:rPr>
        <w:t>00</w:t>
      </w:r>
      <w:r w:rsidR="00715E4D" w:rsidRPr="0014686B">
        <w:rPr>
          <w:rFonts w:ascii="Times New Roman" w:hAnsi="Times New Roman" w:cs="Times New Roman"/>
          <w:lang w:val="uk-UA"/>
        </w:rPr>
        <w:tab/>
      </w:r>
      <w:r>
        <w:rPr>
          <w:rFonts w:ascii="Times New Roman" w:hAnsi="Times New Roman" w:cs="Times New Roman"/>
          <w:lang w:val="uk-UA"/>
        </w:rPr>
        <w:t xml:space="preserve">  </w:t>
      </w:r>
      <w:r w:rsidR="006B401C">
        <w:rPr>
          <w:rFonts w:ascii="Times New Roman" w:hAnsi="Times New Roman" w:cs="Times New Roman"/>
          <w:lang w:val="uk-UA"/>
        </w:rPr>
        <w:t xml:space="preserve">  </w:t>
      </w:r>
      <w:r w:rsidR="00715E4D" w:rsidRPr="0014686B">
        <w:rPr>
          <w:rFonts w:ascii="Times New Roman" w:hAnsi="Times New Roman" w:cs="Times New Roman"/>
          <w:lang w:val="uk-UA"/>
        </w:rPr>
        <w:t>19</w:t>
      </w:r>
      <w:r>
        <w:rPr>
          <w:rFonts w:ascii="Times New Roman" w:hAnsi="Times New Roman" w:cs="Times New Roman"/>
          <w:lang w:val="uk-UA"/>
        </w:rPr>
        <w:t>.</w:t>
      </w:r>
      <w:r w:rsidR="00715E4D" w:rsidRPr="0014686B">
        <w:rPr>
          <w:rFonts w:ascii="Times New Roman" w:hAnsi="Times New Roman" w:cs="Times New Roman"/>
          <w:lang w:val="uk-UA"/>
        </w:rPr>
        <w:t>30</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Навчальний процес в окремих випадках може проводитися у вихідні дні (вступні іспити, екзаменаційні сесії тощо).</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За клопотанням окремих категорій працівників та за погодженням із Профспілками їм може встановлюватися інший час початку та закінчення роботи, а також графік індивідуального робочого часу.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5.3. Напередодні святкових і неробочих днів тривалість роботи працівників Національного авіаційного університету скорочується на одну годину.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5.4. Для осіб віком до 18 років, а також осіб, зайнятих на роботах зі шкідливими і важкими умовами праці, встановлюється скорочений робочий день згідно з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5.5. Тривалість щорічної основної відпустки працівників Національного авіаційного університету становить не менш як 24 календарні дні за відпрацьований календарний рік.</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5.6. Сторони зобов’язуються узгоджувати до 20 грудня поточного року, затверджувати і доводити до відома працівників графік щорічних відпусток на наступний рік. Перенесення щорічної відпустки на вимогу працівника або за ініціативою Адміністрації здійснюється відповідно до порядку, встановленого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5.7. Окремим категоріям працівників Національного авіаційного університету згідно з чинним законодавством надається додаткова щорічна оплачувана відпустка без урахування святкових і неробочих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працівникам за роботу зі шкідливими і важкими умовами праці залежно від атестації робочих місць за умовами праці;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працівникам за особливий характер праці;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w:t>
      </w:r>
      <w:r w:rsidRPr="0014686B">
        <w:rPr>
          <w:rFonts w:ascii="Times New Roman" w:hAnsi="Times New Roman" w:cs="Times New Roman"/>
          <w:lang w:val="uk-UA"/>
        </w:rPr>
        <w:tab/>
        <w:t>за ненормований робочий день тривалістю до семи календарних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w:t>
      </w:r>
      <w:r w:rsidRPr="0014686B">
        <w:rPr>
          <w:rFonts w:ascii="Times New Roman" w:hAnsi="Times New Roman" w:cs="Times New Roman"/>
          <w:lang w:val="uk-UA"/>
        </w:rPr>
        <w:tab/>
        <w:t>працівникам, робота яких пов’язана з нервово-емоційним та інтелектуальним навантаженням, тривалістю до чотирьох календарних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w:t>
      </w:r>
      <w:r w:rsidRPr="0014686B">
        <w:rPr>
          <w:rFonts w:ascii="Times New Roman" w:hAnsi="Times New Roman" w:cs="Times New Roman"/>
          <w:lang w:val="uk-UA"/>
        </w:rPr>
        <w:tab/>
        <w:t>працівникам — учасникам бойових дій, інвалідам війни, статус яких визначено Законом України «Про статус ветеранів війни, гарантії їх соціального захисту», — до 14 календарних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5.8. Окремим категоріям працівників Національного авіаційного університету згідно з чинним законодавством надається щорічна оплачувана соціальна відпустка без урахування святкових і неробочих днів тривалістю до 10 календарних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w:t>
      </w:r>
      <w:r w:rsidRPr="0014686B">
        <w:rPr>
          <w:rFonts w:ascii="Times New Roman" w:hAnsi="Times New Roman" w:cs="Times New Roman"/>
          <w:lang w:val="uk-UA"/>
        </w:rPr>
        <w:tab/>
        <w:t>жінкам, які мають двох і більше дітей віком до 15 років або дитину-інваліда;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2)</w:t>
      </w:r>
      <w:r w:rsidRPr="0014686B">
        <w:rPr>
          <w:rFonts w:ascii="Times New Roman" w:hAnsi="Times New Roman" w:cs="Times New Roman"/>
          <w:lang w:val="uk-UA"/>
        </w:rPr>
        <w:tab/>
        <w:t>одинокій матері, батьку дитини, який виховує її без матері.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5.9. За згодою між працівником і Адміністрацією, за заявою працівника, вмотивованою поважними причинами, йому можуть бути надані короткотермінові відпустки без збереження заробітної плати загальною тривалістю не більш як 30 календарних днів на рік з урахуванням графіка навчального процесу.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5.10. Окремим категоріям працівників Національного авіаційного університету в обов’язковому порядку надається відпустка без збереження заробітної плати відповідно до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5.11. Працюючим в Університеті жінкам, які мають дітей дошкільного віку, за їхнім клопотанням надається один додатковий день відпочинку без оплати впродовж поточного місяця з урахуванням графіка роботи та навчального процесу.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5.12. Щорічна відпустка на прохання працівника може бути поділена на частини будь-якої тривалості з урахуванням графіка навчального процесу за умови, що основна безперервна її частина становитиме не менш як 14 календарних днів, для науково-педагогічного працівника — не менш як 24 календарні дні.</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w:t>
      </w:r>
      <w:r w:rsidRPr="0014686B">
        <w:rPr>
          <w:rFonts w:ascii="Times New Roman" w:hAnsi="Times New Roman" w:cs="Times New Roman"/>
          <w:lang w:val="uk-UA"/>
        </w:rPr>
        <w:tab/>
        <w:t>ОХОРОНА ПРАЦІ ТА ЗДОРОВ’Я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 Створення здорових і безпечних умов праці та навчання для співробітників і студентів є обов’язком Адміністрації Національного авіаційного університету, за що вона несе відповідальність відповідно до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6.2. Працівники Національного авіаційного університету зобов’язані: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дбати про особисту безпеку і здоров’я оточуючих людей у процесі виконання будь-яких робіт чи під час перебування на території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знати і виконувати вимоги нормативних актів про охорону праці та пожежну безпеку відповідно до своїх функціональних обов’язків, правила поводження з машинами, механізмами, устаткуванням та іншими засобами виробництва, правила користування засобами колективного та індивідуального захисту;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 xml:space="preserve">співпрацювати з Адміністрацією Національного авіаційного університету у справі організації безпечних та нешкідливих умов праці;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особисто вживати належних заходів щодо усунення будь-якої виробничої ситуації, що створює загрозу їхньому життю чи здоров’ю або людей, які їх оточують, і навколишньому природному середовищу; повідомляти про небезпеку свого безпосереднього керівника або іншу посадову особу;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проходити у встановленому законодавством порядку попередні та періодичні медичні огляди;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надавати інформацію про проходження обов’язкового періодичного профілактичного медичного огляду з флюорографічним дослідженням за місцем проживання керівнику свого структурного підрозділу, який здійснює контроль та облік наданої медичної документації.</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6.3. Профкоми співробітників зобов’язуються сприяти проведенню й вимагати виконання в повному обсязі комплексних організаційно-технічних заходів щодо досягнення встановлених нормативів з охорони праці та пожежної безпеки.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6.4. Під час прийняття на роботу в Національний авіаційний університет кожний працівник повинен пройти інструктаж з питань охорони праці, пожежної безпеки, що засвідчується його підписом у спеціальних журналах. Після прийняття на роботу працівника такий інструктаж проводиться уповноваженою особою не рідше ніж два рази на рік.</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6.5. Адміністрація зобов’язується забезпечувати працівників відповідно до встановленого переліку професій, норм видачі та в межах коштів, передбачених кошторисом, спеціальним одягом, взуттям, первинними засобами пожежогасіння; проводити щорічне оновлення матеріально-технічних засобів цивільної оборони (захисту) та інших засобів індивідуального захисту особового складу Університету на випадок виникнення надзвичайних ситуацій.</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6.6. Відшкодування шкоди, заподіяної працівникові внаслідок ушкодження його здоров’я або в разі смерті працівника, здійснюється Фондом соціального страхування від нещасних випадків у встановленому законодавством порядку.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6.7. Особи, які вперше приймаються на роботу, зобов’язані пройти попередній медичний огляд в Авіаційному медичному центрі НАУ або за місцем проживання та надати дані про його проходження до відділу кадрів. Перелік категорій осіб, які повинні проходити медичний огляд, періодичність та порядок цих оглядів встановлюються відповідно до вимог чинного законодавства.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Адміністрація має право в установленому законодавством порядку відсторонити від роботи працівника, який має медичні протипоказання для роботи за фахом або ухиляється від проходження обов’язкового медичного огляду, навчання, інструктажу, перевірки знань і не має допуску до відповідних робіт або не виконує вимоги нормативно-правових актів з охорони праці, без збереження заробітної плати на весь період відсторонення.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6.8. Адміністрація Національного авіаційного університету сприяє страхуванню, у тому числі й медичному, студентів і співробітників згідно з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6.9. На прохання працівників-інвалідів Адміністрація може встановлювати для них неповний робочий день або неповний робочий тиждень та створює сприятливі умови праці.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6.10. Праця жінок, неповнолітніх та інвалідів використовується на умовах, передбачених чинним законодавством.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6.11. Адміністрація зобов’язується створити на робочому місці в кожному структурному підрозділі умови праці відповідно до вимог нормативно-правових актів, а також забезпечити додержання вимог законодавства щодо прав працівників у галузі охорони праці.</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6.12. За результатами атестації робочих місць за умовами праці адміністрація забезпечує реалізацію прав працівників на пільги та компенсації, зокрема право на пенсію за віком на пільгових умовах, за роботу у важких та шкідливих умовах праці відповідно до чинного законодавства у межах витрат, передбачених кошторисом.</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6.13. Адміністрація зобов’язується розробити та впровадити Програму енергозбереження та енергоефективності Національного авіаційного університету на 2020–2022 рр. та розпочати її реалізацію.</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6.14. Адміністрація зобов’язується вживати заходів з підготовки Університету до опалювального періоду, здійснювати поступову модернізацію наявних теплових мереж, систем опалення, вентиляції та гарячого водопостачання; проводити аналіз та вибіркову перевірку температурного режиму в приміщеннях (аудиторіях) НАУ відповідальними особами.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6.15. Адміністрація та Профспілки забезпечують спільний контроль за виконанням організаційно-адміністративних заходів щодо запобігання палінню у приміщеннях Університету.</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7. РОЗВИТОК САМОВРЯДУВАННЯ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ТА СОЦІАЛЬНОГО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ЗАХИСТУ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СТУДЕНТІВ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7.1. Сторони цього Колдоговору беруть на себе зобов’язання з розвитку самоврядування та соціального захисту студентів: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1. Для підвищення життєвого рівня і заохочення за успіхи в навчанні, участь у громадській, спортивній та науковій діяльності студентів та аспірантів, які навчаються за державним замовленням, використовувати у визначених законодавством випадках установлені кошти від загального стипендіального фонду, передбачені для виплати матеріальної допомоги та заохочення, за наявності таких коштів.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Питання надання матеріальної допомоги студентам та аспірантам, заохочення найкращих із них за успіхи в навчанні, участь у громадській, спортивній та науковій діяльності розглядає стипендіальна комісія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2. Сприяти роботі ППОСА з питань організації відпочинку та оздоровлення студентів.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3. Включати представників органів студентського самоврядування і ППОСА до стипендіальної та інших комісій, які розглядають питання, що стосуються побуту, навчання та соціального захисту студентів.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4. Спільно з ППОСА вести облік малозабезпечених студентів та забезпечити надання їм встановлених чинним законодавством пільг та виплат.</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5. Піклуватися про студентські сім’ї, за наявності вільних місць надавати їм можливість проживати в окремих кімнатах гуртожитку згідно з відповідним положенням та забезпечувати </w:t>
      </w:r>
      <w:r w:rsidRPr="0014686B">
        <w:rPr>
          <w:rFonts w:ascii="Times New Roman" w:hAnsi="Times New Roman" w:cs="Times New Roman"/>
          <w:lang w:val="uk-UA"/>
        </w:rPr>
        <w:lastRenderedPageBreak/>
        <w:t>медичним обслуговуванням на умовах, передбачених чинним законодавством та внутрішніми нормативними актами.</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6. Сприяти розвитку різноманітних форм дозвілля студентів, зокрема, спільно з органами студентського самоврядування та ППОСА проводити фестивалі, заходи та змагання. Надавати ППОСА та студентському самоврядуванню можливість проведення цих заходів, фестивалів у Центрі культури та мистецтв, гуртожитках і корпусах. Визначити графік проведення цих заходів.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7. Поліпшувати умови для занять спортом та вдосконалення фізичної підготовки студентів. Розширювати перелік спортивних секцій та поліпшувати їх матеріальну базу. Сприяти підготовці збірних команд Університету для участі в змаганнях різних рівнів.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 Спільно з ППОСА НАУ і студентською радою НАУ сприяти донорству в Університеті згідно із Законом України «Про донорство крові та її компонентів».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7.2. Порядок перепустки студентів у гуртожитки НАУ в нічний час узгоджувати з представниками ППОСА та студентською радою.</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7.3. Сприяти роботі із залучення додаткових коштів для реалізації студентських науково-дослідних та інноваційних </w:t>
      </w:r>
      <w:proofErr w:type="spellStart"/>
      <w:r w:rsidRPr="0014686B">
        <w:rPr>
          <w:rFonts w:ascii="Times New Roman" w:hAnsi="Times New Roman" w:cs="Times New Roman"/>
          <w:lang w:val="uk-UA"/>
        </w:rPr>
        <w:t>проєктів</w:t>
      </w:r>
      <w:proofErr w:type="spellEnd"/>
      <w:r w:rsidRPr="0014686B">
        <w:rPr>
          <w:rFonts w:ascii="Times New Roman" w:hAnsi="Times New Roman" w:cs="Times New Roman"/>
          <w:lang w:val="uk-UA"/>
        </w:rPr>
        <w:t xml:space="preserve"> і проведення науково-освітніх заходів.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7.4. Сприяти розвитку науково-дослідної, </w:t>
      </w:r>
      <w:proofErr w:type="spellStart"/>
      <w:r w:rsidRPr="0014686B">
        <w:rPr>
          <w:rFonts w:ascii="Times New Roman" w:hAnsi="Times New Roman" w:cs="Times New Roman"/>
          <w:lang w:val="uk-UA"/>
        </w:rPr>
        <w:t>проєктно-конструкторської</w:t>
      </w:r>
      <w:proofErr w:type="spellEnd"/>
      <w:r w:rsidRPr="0014686B">
        <w:rPr>
          <w:rFonts w:ascii="Times New Roman" w:hAnsi="Times New Roman" w:cs="Times New Roman"/>
          <w:lang w:val="uk-UA"/>
        </w:rPr>
        <w:t xml:space="preserve"> та інноваційної діяльності студентів, а також створенню та функціонуванню наукових гуртків та секцій на базі Університету. Всебічно підтримувати організацію та проведення науково-освітніх заходів на базі Університету, зокрема, конференцій, літніх шкіл, семінарів та курсів за участю студентів, здійснювати заходи з метою популяризації науки та залучення студентів до науково-дослідної роботи на базі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7.5. Адміністрація Університету сприяє створенню належних умов для діяльності ППОСА.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 ГАРАНТІЇ ДІЯЛЬНОСТІ ПРОФСПІЛКОВИХ ОРГАНІВ ТА ІНШИХ ПРЕДСТАВНИЦЬКИХ ОРГАНІЗАЦІЙ ПРАЦІВНИКІВ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8.1.</w:t>
      </w:r>
      <w:r w:rsidRPr="0014686B">
        <w:rPr>
          <w:rFonts w:ascii="Times New Roman" w:hAnsi="Times New Roman" w:cs="Times New Roman"/>
          <w:lang w:val="uk-UA"/>
        </w:rPr>
        <w:tab/>
        <w:t xml:space="preserve">З метою здійснення представництва та захисту трудових, соціально-економічних прав та інтересів працівників університету діє Первинна профспілкова організація Національного авіаційного університету (надалі </w:t>
      </w:r>
      <w:r w:rsidR="001246A2">
        <w:rPr>
          <w:rFonts w:ascii="Times New Roman" w:hAnsi="Times New Roman" w:cs="Times New Roman"/>
          <w:lang w:val="uk-UA"/>
        </w:rPr>
        <w:t>–</w:t>
      </w:r>
      <w:r w:rsidRPr="0014686B">
        <w:rPr>
          <w:rFonts w:ascii="Times New Roman" w:hAnsi="Times New Roman" w:cs="Times New Roman"/>
          <w:lang w:val="uk-UA"/>
        </w:rPr>
        <w:t xml:space="preserve"> Профспілка) та Первинна профспілкова організація Національного авіаційного університету Всеукраїнської профспілки працівників наземного, водного та авіаційного транспорту (надалі  </w:t>
      </w:r>
      <w:r w:rsidR="001246A2">
        <w:rPr>
          <w:rFonts w:ascii="Times New Roman" w:hAnsi="Times New Roman" w:cs="Times New Roman"/>
          <w:lang w:val="uk-UA"/>
        </w:rPr>
        <w:t xml:space="preserve">– </w:t>
      </w:r>
      <w:r w:rsidRPr="0014686B">
        <w:rPr>
          <w:rFonts w:ascii="Times New Roman" w:hAnsi="Times New Roman" w:cs="Times New Roman"/>
          <w:lang w:val="uk-UA"/>
        </w:rPr>
        <w:t>Профспілка ВППНВАТ).</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8.2. Адміністрація зобов’язується погоджувати з Профспілкою накази про зміни умов праці, робочого часу і часу відпочинку, сприяти Профспілкам та іншим представницьким органам працівників у виконанні ними своїх обов’язків.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8.3. Адміністрація надає Профспілці для виконання нею своїх профспілкових обов’язків можливість користування приміщеннями, необхідним обладнанням, зв’язком, транспортом та іншими послугами, передбаченими чинним законодавством.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8.4. Адміністрація забезпечує участь Профспілки в розробленні </w:t>
      </w:r>
      <w:proofErr w:type="spellStart"/>
      <w:r w:rsidRPr="0014686B">
        <w:rPr>
          <w:rFonts w:ascii="Times New Roman" w:hAnsi="Times New Roman" w:cs="Times New Roman"/>
          <w:lang w:val="uk-UA"/>
        </w:rPr>
        <w:t>проєкту</w:t>
      </w:r>
      <w:proofErr w:type="spellEnd"/>
      <w:r w:rsidRPr="0014686B">
        <w:rPr>
          <w:rFonts w:ascii="Times New Roman" w:hAnsi="Times New Roman" w:cs="Times New Roman"/>
          <w:lang w:val="uk-UA"/>
        </w:rPr>
        <w:t xml:space="preserve"> Статуту НАУ, змін та доповнень до нього, в роботі рад і комісій Університету, які стосуються трудових, соціально-економічних прав та інтересів працівників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8.5. Адміністрація за поданням Профспілки надає вільний час профспілковим активістам, не звільненим від основної роботи, для виконання профспілкових обов’язків зі збереженням оплати праці та додаткову відпустку на термін профспілкового навчання (до шести календарних днів).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8.6. У разі якщо Адміністрація планує звільнення працівників з причин економічного, технологічного, структурного чи аналогічного характеру або у зв’язку з ліквідацією, реорганізацією, зміною форми власності Національного авіаційного університету, вона повинна заздалегідь, не пізніше як за три місяці до передбачуваних звільнень, надати Профспілці інформацію щодо цих заходів, ураховуючи інформацію про причини наступних звільнень, кількість і категорії працівників, яких це може стосуватися, про терміни здійснення звільнень, а також провести консультації з Профспілкою про заходи щодо запобігання звільненням чи зведення їх кількості до мінімуму або пом’якшення несприятливих наслідків будь-яких звільнень.</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8.7. Профспілка має право вносити обґрунтовані пропозиції Адміністрації про перенесення термінів, тимчасове припинення або скасування заходів, пов’язаних із вивільненням працівників, які є обов’язковими для розгляду.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8.8. Профспілка зобов’язана:</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проводити профспілкові збори (конференції) трудового колективу;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w:t>
      </w:r>
      <w:r w:rsidRPr="0014686B">
        <w:rPr>
          <w:rFonts w:ascii="Times New Roman" w:hAnsi="Times New Roman" w:cs="Times New Roman"/>
          <w:lang w:val="uk-UA"/>
        </w:rPr>
        <w:tab/>
        <w:t>ознайомлювати трудовий колектив з інформацією, отриманою від Адміністрації, з питань, пов’язаних із працею і соціально-економічним розвитком трудового колективу Національного авіаційного університету.</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8.9. Профспілка в особі уповноважених членів (профкому) має право проводити перевірку дотримання Адміністрацією трудового законодавства, умов охорони праці, вимагати усунення недоліків.</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9. ЗАКЛЮЧНІ ПОЛОЖЕННЯ</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9.1. Доповнення та зміни до Колдоговору під час його дії можуть бути внесені за погодженням Сторін та мають ті самі стадії прийняття та реєстрації, що й сам Колдоговір.</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lastRenderedPageBreak/>
        <w:t>9.2. Контроль за виконанням цього Колдоговору здійснюється Сторонами, які його уклали. Для цього Сторонами створюється комісія. У разі порушення виконання Колдоговору комісія в письмовій формі інформує про цей факт осіб, які його підписали. Сторони проводять взаємні консультації та ухвалюють рішення з порушених питань.</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9.3. Сторони, які підписали Колдоговір, щорічно звітують про його виконання.</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Ректор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Національного</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авіаційного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університету</w:t>
      </w:r>
      <w:r w:rsidRPr="0014686B">
        <w:rPr>
          <w:rFonts w:ascii="Times New Roman" w:hAnsi="Times New Roman" w:cs="Times New Roman"/>
          <w:lang w:val="uk-UA"/>
        </w:rPr>
        <w:tab/>
        <w:t>В. Ісаєнко</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Голова Первинної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профспілкової організації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Національного авіаційного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університету</w:t>
      </w:r>
      <w:r w:rsidRPr="0014686B">
        <w:rPr>
          <w:rFonts w:ascii="Times New Roman" w:hAnsi="Times New Roman" w:cs="Times New Roman"/>
          <w:lang w:val="uk-UA"/>
        </w:rPr>
        <w:tab/>
        <w:t xml:space="preserve">В. </w:t>
      </w:r>
      <w:proofErr w:type="spellStart"/>
      <w:r w:rsidRPr="0014686B">
        <w:rPr>
          <w:rFonts w:ascii="Times New Roman" w:hAnsi="Times New Roman" w:cs="Times New Roman"/>
          <w:lang w:val="uk-UA"/>
        </w:rPr>
        <w:t>Гребенніков</w:t>
      </w:r>
      <w:proofErr w:type="spellEnd"/>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Голова Первинної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профспілкової організації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Національного авіаційного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Університету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Всеукраїнської профспілки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працівників наземного,</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водного та авіаційного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транспорту</w:t>
      </w:r>
      <w:r w:rsidRPr="0014686B">
        <w:rPr>
          <w:rFonts w:ascii="Times New Roman" w:hAnsi="Times New Roman" w:cs="Times New Roman"/>
          <w:lang w:val="uk-UA"/>
        </w:rPr>
        <w:tab/>
        <w:t>В.</w:t>
      </w:r>
      <w:proofErr w:type="spellStart"/>
      <w:r w:rsidRPr="0014686B">
        <w:rPr>
          <w:rFonts w:ascii="Times New Roman" w:hAnsi="Times New Roman" w:cs="Times New Roman"/>
          <w:lang w:val="uk-UA"/>
        </w:rPr>
        <w:t>Чепіженко</w:t>
      </w:r>
      <w:proofErr w:type="spellEnd"/>
      <w:r w:rsidRPr="0014686B">
        <w:rPr>
          <w:rFonts w:ascii="Times New Roman" w:hAnsi="Times New Roman" w:cs="Times New Roman"/>
          <w:lang w:val="uk-UA"/>
        </w:rPr>
        <w:t xml:space="preserve"> </w:t>
      </w:r>
    </w:p>
    <w:p w:rsidR="00715E4D" w:rsidRPr="0014686B" w:rsidRDefault="00715E4D" w:rsidP="00DA78C8">
      <w:pPr>
        <w:pStyle w:val="a3"/>
        <w:ind w:firstLine="426"/>
        <w:jc w:val="both"/>
        <w:rPr>
          <w:rFonts w:ascii="Times New Roman" w:hAnsi="Times New Roman" w:cs="Times New Roman"/>
          <w:lang w:val="uk-UA"/>
        </w:rPr>
      </w:pP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Голова Первинної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профспілкової організації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студентів та аспірантів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Національного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 xml:space="preserve">авіаційного </w:t>
      </w:r>
    </w:p>
    <w:p w:rsidR="00715E4D" w:rsidRPr="0014686B" w:rsidRDefault="00715E4D" w:rsidP="00DA78C8">
      <w:pPr>
        <w:pStyle w:val="a3"/>
        <w:ind w:firstLine="426"/>
        <w:jc w:val="both"/>
        <w:rPr>
          <w:rFonts w:ascii="Times New Roman" w:hAnsi="Times New Roman" w:cs="Times New Roman"/>
          <w:lang w:val="uk-UA"/>
        </w:rPr>
      </w:pPr>
      <w:r w:rsidRPr="0014686B">
        <w:rPr>
          <w:rFonts w:ascii="Times New Roman" w:hAnsi="Times New Roman" w:cs="Times New Roman"/>
          <w:lang w:val="uk-UA"/>
        </w:rPr>
        <w:t>університету</w:t>
      </w:r>
      <w:r w:rsidRPr="0014686B">
        <w:rPr>
          <w:rFonts w:ascii="Times New Roman" w:hAnsi="Times New Roman" w:cs="Times New Roman"/>
          <w:lang w:val="uk-UA"/>
        </w:rPr>
        <w:tab/>
        <w:t xml:space="preserve">А. </w:t>
      </w:r>
      <w:proofErr w:type="spellStart"/>
      <w:r w:rsidRPr="0014686B">
        <w:rPr>
          <w:rFonts w:ascii="Times New Roman" w:hAnsi="Times New Roman" w:cs="Times New Roman"/>
          <w:lang w:val="uk-UA"/>
        </w:rPr>
        <w:t>Телька</w:t>
      </w:r>
      <w:proofErr w:type="spellEnd"/>
    </w:p>
    <w:sectPr w:rsidR="00715E4D" w:rsidRPr="0014686B" w:rsidSect="001B52CD">
      <w:pgSz w:w="11906" w:h="16838"/>
      <w:pgMar w:top="850" w:right="1335" w:bottom="85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E4D"/>
    <w:rsid w:val="00113030"/>
    <w:rsid w:val="001246A2"/>
    <w:rsid w:val="0014686B"/>
    <w:rsid w:val="001F5A0A"/>
    <w:rsid w:val="00291674"/>
    <w:rsid w:val="0030782D"/>
    <w:rsid w:val="0031395F"/>
    <w:rsid w:val="005E5318"/>
    <w:rsid w:val="006535BC"/>
    <w:rsid w:val="0067787A"/>
    <w:rsid w:val="006B401C"/>
    <w:rsid w:val="00715E4D"/>
    <w:rsid w:val="00842772"/>
    <w:rsid w:val="008D0440"/>
    <w:rsid w:val="00A223C2"/>
    <w:rsid w:val="00B63142"/>
    <w:rsid w:val="00DA78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1B52CD"/>
    <w:pPr>
      <w:spacing w:after="0" w:line="240" w:lineRule="auto"/>
    </w:pPr>
    <w:rPr>
      <w:rFonts w:ascii="Consolas" w:hAnsi="Consolas"/>
      <w:sz w:val="21"/>
      <w:szCs w:val="21"/>
    </w:rPr>
  </w:style>
  <w:style w:type="character" w:customStyle="1" w:styleId="a4">
    <w:name w:val="Текст Знак"/>
    <w:basedOn w:val="a0"/>
    <w:link w:val="a3"/>
    <w:uiPriority w:val="99"/>
    <w:rsid w:val="001B52CD"/>
    <w:rPr>
      <w:rFonts w:ascii="Consolas" w:hAnsi="Consolas"/>
      <w:sz w:val="21"/>
      <w:szCs w:val="21"/>
    </w:rPr>
  </w:style>
  <w:style w:type="paragraph" w:styleId="a5">
    <w:name w:val="Balloon Text"/>
    <w:basedOn w:val="a"/>
    <w:link w:val="a6"/>
    <w:uiPriority w:val="99"/>
    <w:semiHidden/>
    <w:unhideWhenUsed/>
    <w:rsid w:val="008D04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04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1B52CD"/>
    <w:pPr>
      <w:spacing w:after="0" w:line="240" w:lineRule="auto"/>
    </w:pPr>
    <w:rPr>
      <w:rFonts w:ascii="Consolas" w:hAnsi="Consolas"/>
      <w:sz w:val="21"/>
      <w:szCs w:val="21"/>
    </w:rPr>
  </w:style>
  <w:style w:type="character" w:customStyle="1" w:styleId="a4">
    <w:name w:val="Текст Знак"/>
    <w:basedOn w:val="a0"/>
    <w:link w:val="a3"/>
    <w:uiPriority w:val="99"/>
    <w:rsid w:val="001B52CD"/>
    <w:rPr>
      <w:rFonts w:ascii="Consolas" w:hAnsi="Consolas"/>
      <w:sz w:val="21"/>
      <w:szCs w:val="21"/>
    </w:rPr>
  </w:style>
  <w:style w:type="paragraph" w:styleId="a5">
    <w:name w:val="Balloon Text"/>
    <w:basedOn w:val="a"/>
    <w:link w:val="a6"/>
    <w:uiPriority w:val="99"/>
    <w:semiHidden/>
    <w:unhideWhenUsed/>
    <w:rsid w:val="008D04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04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5613</Words>
  <Characters>32000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heffalump</dc:creator>
  <cp:lastModifiedBy>Admin</cp:lastModifiedBy>
  <cp:revision>2</cp:revision>
  <cp:lastPrinted>2020-02-19T09:40:00Z</cp:lastPrinted>
  <dcterms:created xsi:type="dcterms:W3CDTF">2020-02-28T07:57:00Z</dcterms:created>
  <dcterms:modified xsi:type="dcterms:W3CDTF">2020-02-28T07:57:00Z</dcterms:modified>
</cp:coreProperties>
</file>